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E3E8" w14:textId="77777777" w:rsidR="00120656" w:rsidRDefault="00EC4FCE">
      <w:pPr>
        <w:pStyle w:val="Default"/>
        <w:spacing w:before="0"/>
        <w:jc w:val="center"/>
        <w:rPr>
          <w:rFonts w:ascii="Arial" w:hAnsi="Arial"/>
          <w:b/>
          <w:bCs/>
        </w:rPr>
      </w:pPr>
      <w:r>
        <w:rPr>
          <w:rFonts w:ascii="Arial" w:hAnsi="Arial"/>
          <w:b/>
          <w:bCs/>
          <w:noProof/>
        </w:rPr>
        <w:drawing>
          <wp:inline distT="0" distB="0" distL="0" distR="0" wp14:anchorId="6C58AFA5" wp14:editId="21574E45">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7A5A2BE5" w14:textId="77777777" w:rsidR="00120656" w:rsidRDefault="00120656">
      <w:pPr>
        <w:pStyle w:val="Default"/>
        <w:spacing w:before="0"/>
        <w:jc w:val="center"/>
        <w:rPr>
          <w:rFonts w:ascii="Arial" w:hAnsi="Arial"/>
          <w:b/>
          <w:bCs/>
        </w:rPr>
      </w:pPr>
    </w:p>
    <w:p w14:paraId="7052F09E" w14:textId="77777777" w:rsidR="00120656" w:rsidRDefault="00EC4FCE">
      <w:pPr>
        <w:pStyle w:val="Default"/>
        <w:spacing w:before="0" w:after="40"/>
        <w:jc w:val="center"/>
        <w:rPr>
          <w:rFonts w:ascii="Arial" w:eastAsia="Arial" w:hAnsi="Arial" w:cs="Arial"/>
          <w:b/>
          <w:bCs/>
        </w:rPr>
      </w:pPr>
      <w:r>
        <w:rPr>
          <w:rFonts w:ascii="Arial" w:hAnsi="Arial"/>
          <w:b/>
          <w:bCs/>
        </w:rPr>
        <w:t>Government of the District of Columbia</w:t>
      </w:r>
    </w:p>
    <w:p w14:paraId="38E5C420" w14:textId="77777777" w:rsidR="00120656" w:rsidRDefault="00EC4FCE">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61A1DAA9" w14:textId="77777777" w:rsidR="00120656" w:rsidRDefault="00EC4FCE">
      <w:pPr>
        <w:pStyle w:val="Default"/>
        <w:spacing w:before="0" w:after="80"/>
        <w:jc w:val="center"/>
        <w:rPr>
          <w:rFonts w:ascii="Arial" w:eastAsia="Arial" w:hAnsi="Arial" w:cs="Arial"/>
          <w:sz w:val="22"/>
          <w:szCs w:val="22"/>
          <w:lang w:val="de-DE"/>
        </w:rPr>
      </w:pPr>
      <w:r>
        <w:rPr>
          <w:rFonts w:ascii="Arial" w:hAnsi="Arial"/>
          <w:sz w:val="22"/>
          <w:szCs w:val="22"/>
          <w:lang w:val="de-DE"/>
        </w:rPr>
        <w:t>Chevy Chase, Barnaby Woods, Hawthorne</w:t>
      </w:r>
    </w:p>
    <w:p w14:paraId="194E79D6" w14:textId="77777777" w:rsidR="00120656" w:rsidRDefault="00EC4FCE">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72A4C48E" w14:textId="77777777" w:rsidR="00120656" w:rsidRDefault="00EC4FCE">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w:t>
      </w:r>
      <w:hyperlink r:id="rId8" w:history="1">
        <w:r>
          <w:rPr>
            <w:rStyle w:val="Hyperlink0"/>
          </w:rPr>
          <w:t>http://www.anc3g.org</w:t>
        </w:r>
      </w:hyperlink>
      <w:r>
        <w:rPr>
          <w:rStyle w:val="None"/>
          <w:rFonts w:ascii="Arial" w:hAnsi="Arial"/>
          <w:sz w:val="18"/>
          <w:szCs w:val="18"/>
        </w:rPr>
        <w:t xml:space="preserve">  YouTube: ANC3G  Office: 202.363.5803</w:t>
      </w:r>
    </w:p>
    <w:p w14:paraId="3615762B" w14:textId="77777777" w:rsidR="00120656" w:rsidRDefault="00120656">
      <w:pPr>
        <w:pStyle w:val="Default"/>
        <w:spacing w:before="0"/>
        <w:jc w:val="center"/>
        <w:rPr>
          <w:rStyle w:val="None"/>
          <w:rFonts w:ascii="Arial" w:eastAsia="Arial" w:hAnsi="Arial" w:cs="Arial"/>
          <w:sz w:val="16"/>
          <w:szCs w:val="16"/>
          <w:lang w:val="de-DE"/>
        </w:rPr>
      </w:pPr>
    </w:p>
    <w:p w14:paraId="70632FC0" w14:textId="77777777" w:rsidR="00120656" w:rsidRDefault="00120656">
      <w:pPr>
        <w:pStyle w:val="Default"/>
        <w:spacing w:before="0"/>
        <w:jc w:val="center"/>
        <w:rPr>
          <w:rStyle w:val="None"/>
          <w:rFonts w:ascii="Arial" w:eastAsia="Arial" w:hAnsi="Arial" w:cs="Arial"/>
          <w:sz w:val="16"/>
          <w:szCs w:val="16"/>
          <w:lang w:val="de-DE"/>
        </w:rPr>
      </w:pPr>
    </w:p>
    <w:p w14:paraId="282BDAAD" w14:textId="77777777" w:rsidR="00120656" w:rsidRDefault="00EC4FCE">
      <w:pPr>
        <w:pStyle w:val="Default"/>
        <w:spacing w:before="0"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3570F77D" w14:textId="77777777" w:rsidR="00120656" w:rsidRDefault="00EC4FCE">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49D34BAE" w14:textId="77777777" w:rsidR="00120656" w:rsidRDefault="00EC4FCE">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3/4G-03 - Randy Speck, Chair</w:t>
      </w:r>
      <w:r>
        <w:rPr>
          <w:rStyle w:val="None"/>
          <w:rFonts w:ascii="Arial" w:hAnsi="Arial"/>
          <w:sz w:val="18"/>
          <w:szCs w:val="18"/>
        </w:rPr>
        <w:t xml:space="preserve">            3/4G-04 - Michael Zeldin            3/4G-05 - Connie K. N. Chang</w:t>
      </w:r>
    </w:p>
    <w:p w14:paraId="4A0B20CF" w14:textId="77777777" w:rsidR="00120656" w:rsidRDefault="00EC4FCE">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w:t>
      </w:r>
      <w:r>
        <w:rPr>
          <w:rStyle w:val="None"/>
          <w:rFonts w:ascii="Arial" w:hAnsi="Arial"/>
          <w:sz w:val="18"/>
          <w:szCs w:val="18"/>
          <w:lang w:val="fr-FR"/>
        </w:rPr>
        <w:t xml:space="preserve">– </w:t>
      </w:r>
      <w:r>
        <w:rPr>
          <w:rStyle w:val="None"/>
          <w:rFonts w:ascii="Arial" w:hAnsi="Arial"/>
          <w:sz w:val="18"/>
          <w:szCs w:val="18"/>
          <w:lang w:val="fr-FR"/>
        </w:rPr>
        <w:t>Charles Cadwell</w:t>
      </w:r>
    </w:p>
    <w:p w14:paraId="27F693CC" w14:textId="77777777" w:rsidR="00120656" w:rsidRDefault="00120656">
      <w:pPr>
        <w:pStyle w:val="Default"/>
        <w:spacing w:before="0" w:after="20"/>
        <w:jc w:val="center"/>
        <w:rPr>
          <w:rStyle w:val="None"/>
          <w:rFonts w:ascii="Arial" w:eastAsia="Arial" w:hAnsi="Arial" w:cs="Arial"/>
          <w:sz w:val="18"/>
          <w:szCs w:val="18"/>
          <w:lang w:val="fr-FR"/>
        </w:rPr>
      </w:pPr>
    </w:p>
    <w:p w14:paraId="3990B07B" w14:textId="77777777" w:rsidR="00120656" w:rsidRDefault="00EC4FCE">
      <w:pPr>
        <w:pStyle w:val="Default"/>
        <w:spacing w:before="0" w:after="20"/>
        <w:rPr>
          <w:rStyle w:val="None"/>
          <w:rFonts w:ascii="Arial" w:eastAsia="Arial" w:hAnsi="Arial" w:cs="Arial"/>
          <w:lang w:val="fr-FR"/>
        </w:rPr>
      </w:pPr>
      <w:r>
        <w:rPr>
          <w:rStyle w:val="None"/>
          <w:rFonts w:ascii="Arial" w:hAnsi="Arial"/>
          <w:sz w:val="22"/>
          <w:szCs w:val="22"/>
          <w:lang w:val="fr-FR"/>
        </w:rPr>
        <w:t>____________________________________________________________________________</w:t>
      </w:r>
    </w:p>
    <w:p w14:paraId="7ECF4170" w14:textId="77777777" w:rsidR="00120656" w:rsidRDefault="00120656">
      <w:pPr>
        <w:pStyle w:val="Default"/>
        <w:spacing w:before="0"/>
        <w:jc w:val="center"/>
        <w:rPr>
          <w:rStyle w:val="None"/>
          <w:rFonts w:ascii="Helvetica Neue" w:eastAsia="Helvetica Neue" w:hAnsi="Helvetica Neue" w:cs="Helvetica Neue"/>
        </w:rPr>
      </w:pPr>
    </w:p>
    <w:p w14:paraId="700E4EF6" w14:textId="77777777" w:rsidR="00120656" w:rsidRDefault="00120656">
      <w:pPr>
        <w:pStyle w:val="BodyA"/>
        <w:rPr>
          <w:rStyle w:val="None"/>
          <w:sz w:val="28"/>
          <w:szCs w:val="28"/>
        </w:rPr>
      </w:pPr>
    </w:p>
    <w:p w14:paraId="6FF81525" w14:textId="77777777" w:rsidR="00120656" w:rsidRDefault="00EC4FCE">
      <w:pPr>
        <w:pStyle w:val="BodyA"/>
        <w:jc w:val="center"/>
        <w:rPr>
          <w:rStyle w:val="None"/>
          <w:rFonts w:ascii="Helvetica Neue" w:eastAsia="Helvetica Neue" w:hAnsi="Helvetica Neue" w:cs="Helvetica Neue"/>
          <w:sz w:val="28"/>
          <w:szCs w:val="28"/>
        </w:rPr>
      </w:pPr>
      <w:r>
        <w:rPr>
          <w:rStyle w:val="None"/>
          <w:rFonts w:ascii="Helvetica Neue" w:hAnsi="Helvetica Neue"/>
          <w:sz w:val="28"/>
          <w:szCs w:val="28"/>
        </w:rPr>
        <w:t xml:space="preserve">ANC 3/4G Resolution </w:t>
      </w:r>
    </w:p>
    <w:p w14:paraId="1B502E4B" w14:textId="77777777" w:rsidR="00120656" w:rsidRDefault="00EC4FCE">
      <w:pPr>
        <w:pStyle w:val="BodyA"/>
        <w:jc w:val="center"/>
        <w:rPr>
          <w:rStyle w:val="None"/>
          <w:rFonts w:ascii="Helvetica Neue" w:eastAsia="Helvetica Neue" w:hAnsi="Helvetica Neue" w:cs="Helvetica Neue"/>
          <w:sz w:val="28"/>
          <w:szCs w:val="28"/>
        </w:rPr>
      </w:pPr>
      <w:r>
        <w:rPr>
          <w:rStyle w:val="None"/>
          <w:rFonts w:ascii="Helvetica Neue" w:hAnsi="Helvetica Neue"/>
          <w:sz w:val="28"/>
          <w:szCs w:val="28"/>
        </w:rPr>
        <w:t>Regarding the Draft Chevy Chase</w:t>
      </w:r>
    </w:p>
    <w:p w14:paraId="6E0CC4D7" w14:textId="77777777" w:rsidR="00120656" w:rsidRDefault="00EC4FCE">
      <w:pPr>
        <w:pStyle w:val="BodyA"/>
        <w:jc w:val="center"/>
        <w:rPr>
          <w:rStyle w:val="None"/>
          <w:rFonts w:ascii="Helvetica Neue" w:eastAsia="Helvetica Neue" w:hAnsi="Helvetica Neue" w:cs="Helvetica Neue"/>
          <w:sz w:val="28"/>
          <w:szCs w:val="28"/>
        </w:rPr>
      </w:pPr>
      <w:r>
        <w:rPr>
          <w:rStyle w:val="None"/>
          <w:rFonts w:ascii="Helvetica Neue" w:hAnsi="Helvetica Neue"/>
          <w:sz w:val="28"/>
          <w:szCs w:val="28"/>
        </w:rPr>
        <w:t xml:space="preserve">Small Area Plan </w:t>
      </w:r>
    </w:p>
    <w:p w14:paraId="7AE864E3" w14:textId="77777777" w:rsidR="00120656" w:rsidRDefault="00EC4FCE">
      <w:pPr>
        <w:pStyle w:val="BodyA"/>
        <w:jc w:val="center"/>
        <w:rPr>
          <w:rStyle w:val="None"/>
          <w:rFonts w:ascii="Helvetica Neue" w:eastAsia="Helvetica Neue" w:hAnsi="Helvetica Neue" w:cs="Helvetica Neue"/>
          <w:sz w:val="28"/>
          <w:szCs w:val="28"/>
        </w:rPr>
      </w:pPr>
      <w:r>
        <w:rPr>
          <w:rStyle w:val="None"/>
          <w:rFonts w:ascii="Helvetica Neue" w:hAnsi="Helvetica Neue"/>
          <w:sz w:val="28"/>
          <w:szCs w:val="28"/>
        </w:rPr>
        <w:t>May XX, 2022</w:t>
      </w:r>
    </w:p>
    <w:p w14:paraId="4073512D" w14:textId="77777777" w:rsidR="00120656" w:rsidRDefault="00120656">
      <w:pPr>
        <w:pStyle w:val="BodyA"/>
        <w:rPr>
          <w:rStyle w:val="None"/>
          <w:rFonts w:ascii="Helvetica Neue" w:eastAsia="Helvetica Neue" w:hAnsi="Helvetica Neue" w:cs="Helvetica Neue"/>
          <w:sz w:val="28"/>
          <w:szCs w:val="28"/>
        </w:rPr>
      </w:pPr>
    </w:p>
    <w:p w14:paraId="22FDF6CD" w14:textId="77777777" w:rsidR="00120656" w:rsidRDefault="00120656">
      <w:pPr>
        <w:pStyle w:val="BodyA"/>
        <w:rPr>
          <w:rStyle w:val="None"/>
          <w:rFonts w:ascii="Helvetica Neue" w:eastAsia="Helvetica Neue" w:hAnsi="Helvetica Neue" w:cs="Helvetica Neue"/>
          <w:sz w:val="28"/>
          <w:szCs w:val="28"/>
        </w:rPr>
      </w:pPr>
    </w:p>
    <w:p w14:paraId="03F1ECF2" w14:textId="77777777" w:rsidR="00120656" w:rsidRDefault="00120656">
      <w:pPr>
        <w:pStyle w:val="BodyA"/>
        <w:rPr>
          <w:rStyle w:val="None"/>
          <w:rFonts w:ascii="Helvetica Neue" w:eastAsia="Helvetica Neue" w:hAnsi="Helvetica Neue" w:cs="Helvetica Neue"/>
          <w:sz w:val="28"/>
          <w:szCs w:val="28"/>
        </w:rPr>
      </w:pPr>
    </w:p>
    <w:p w14:paraId="731BA48D" w14:textId="77777777" w:rsidR="00120656" w:rsidRDefault="00EC4FCE">
      <w:pPr>
        <w:pStyle w:val="BodyA"/>
        <w:numPr>
          <w:ilvl w:val="0"/>
          <w:numId w:val="2"/>
        </w:numPr>
        <w:rPr>
          <w:rFonts w:ascii="Helvetica Neue" w:hAnsi="Helvetica Neue"/>
        </w:rPr>
      </w:pPr>
      <w:r>
        <w:rPr>
          <w:rStyle w:val="None"/>
          <w:rFonts w:ascii="Helvetica Neue" w:hAnsi="Helvetica Neue"/>
        </w:rPr>
        <w:t>This resolution reflects the views of ANC 3/4G on the Office of Planning</w:t>
      </w:r>
      <w:r>
        <w:rPr>
          <w:rStyle w:val="None"/>
          <w:rFonts w:ascii="Helvetica Neue" w:hAnsi="Helvetica Neue"/>
        </w:rPr>
        <w:t>’</w:t>
      </w:r>
      <w:r>
        <w:rPr>
          <w:rStyle w:val="None"/>
          <w:rFonts w:ascii="Helvetica Neue" w:hAnsi="Helvetica Neue"/>
        </w:rPr>
        <w:t>s draft Chevy Chase Small Area Plan (CCSAP). The Commission appreciates OP</w:t>
      </w:r>
      <w:r>
        <w:rPr>
          <w:rStyle w:val="None"/>
          <w:rFonts w:ascii="Helvetica Neue" w:hAnsi="Helvetica Neue"/>
        </w:rPr>
        <w:t>’</w:t>
      </w:r>
      <w:r>
        <w:rPr>
          <w:rStyle w:val="None"/>
          <w:rFonts w:ascii="Helvetica Neue" w:hAnsi="Helvetica Neue"/>
        </w:rPr>
        <w:t>s efforts to conduct a planning process and prepare the draft, and its sharp focus on seeking opportunities for new affordable housing production and environmental imperatives. We are supportive of these goals and seek to balance them with additional value</w:t>
      </w:r>
      <w:r>
        <w:rPr>
          <w:rStyle w:val="None"/>
          <w:rFonts w:ascii="Helvetica Neue" w:hAnsi="Helvetica Neue"/>
        </w:rPr>
        <w:t xml:space="preserve">s articulated by residents during the planning process deeply held by our community. </w:t>
      </w:r>
    </w:p>
    <w:p w14:paraId="0684AE9C" w14:textId="77777777" w:rsidR="00120656" w:rsidRDefault="00120656">
      <w:pPr>
        <w:pStyle w:val="BodyA"/>
        <w:ind w:left="720"/>
        <w:rPr>
          <w:rStyle w:val="None"/>
          <w:rFonts w:ascii="Helvetica Neue" w:eastAsia="Helvetica Neue" w:hAnsi="Helvetica Neue" w:cs="Helvetica Neue"/>
        </w:rPr>
      </w:pPr>
    </w:p>
    <w:p w14:paraId="2B2B540A" w14:textId="77777777" w:rsidR="00120656" w:rsidRDefault="00EC4FCE">
      <w:pPr>
        <w:pStyle w:val="BodyA"/>
        <w:numPr>
          <w:ilvl w:val="0"/>
          <w:numId w:val="2"/>
        </w:numPr>
        <w:rPr>
          <w:rFonts w:ascii="Helvetica Neue" w:hAnsi="Helvetica Neue"/>
        </w:rPr>
      </w:pPr>
      <w:r>
        <w:rPr>
          <w:rStyle w:val="None"/>
          <w:rFonts w:ascii="Helvetica Neue" w:hAnsi="Helvetica Neue"/>
        </w:rPr>
        <w:t>To strike this balance and address other areas of concern, we believe the amendments and alterations set out in the Commission</w:t>
      </w:r>
      <w:r>
        <w:rPr>
          <w:rStyle w:val="None"/>
          <w:rFonts w:ascii="Helvetica Neue" w:hAnsi="Helvetica Neue"/>
        </w:rPr>
        <w:t>’</w:t>
      </w:r>
      <w:r>
        <w:rPr>
          <w:rStyle w:val="None"/>
          <w:rFonts w:ascii="Helvetica Neue" w:hAnsi="Helvetica Neue"/>
        </w:rPr>
        <w:t xml:space="preserve">s resolution are necessary. Without these </w:t>
      </w:r>
      <w:r>
        <w:rPr>
          <w:rStyle w:val="None"/>
          <w:rFonts w:ascii="Helvetica Neue" w:hAnsi="Helvetica Neue"/>
        </w:rPr>
        <w:t>changes the Commission believes the draft plan will not achieve its objectives.</w:t>
      </w:r>
    </w:p>
    <w:p w14:paraId="3843D468" w14:textId="77777777" w:rsidR="00120656" w:rsidRDefault="00120656">
      <w:pPr>
        <w:pStyle w:val="ListParagraph"/>
        <w:rPr>
          <w:rStyle w:val="None"/>
          <w:rFonts w:ascii="Helvetica Neue" w:eastAsia="Helvetica Neue" w:hAnsi="Helvetica Neue" w:cs="Helvetica Neue"/>
        </w:rPr>
      </w:pPr>
    </w:p>
    <w:p w14:paraId="1D386C48" w14:textId="77777777" w:rsidR="00120656" w:rsidRDefault="00EC4FCE">
      <w:pPr>
        <w:pStyle w:val="BodyA"/>
        <w:numPr>
          <w:ilvl w:val="0"/>
          <w:numId w:val="2"/>
        </w:numPr>
        <w:rPr>
          <w:rFonts w:ascii="Helvetica Neue" w:hAnsi="Helvetica Neue"/>
        </w:rPr>
      </w:pPr>
      <w:r>
        <w:rPr>
          <w:rStyle w:val="None"/>
          <w:rFonts w:ascii="Helvetica Neue" w:hAnsi="Helvetica Neue"/>
        </w:rPr>
        <w:t>It is the view of the Commission that the changes it proposes will round out a vision of the community</w:t>
      </w:r>
      <w:r>
        <w:rPr>
          <w:rStyle w:val="None"/>
          <w:rFonts w:ascii="Helvetica Neue" w:hAnsi="Helvetica Neue"/>
        </w:rPr>
        <w:t>’</w:t>
      </w:r>
      <w:r>
        <w:rPr>
          <w:rStyle w:val="None"/>
          <w:rFonts w:ascii="Helvetica Neue" w:hAnsi="Helvetica Neue"/>
        </w:rPr>
        <w:t>s future that it articulated when it requested a small area planning pro</w:t>
      </w:r>
      <w:r>
        <w:rPr>
          <w:rStyle w:val="None"/>
          <w:rFonts w:ascii="Helvetica Neue" w:hAnsi="Helvetica Neue"/>
        </w:rPr>
        <w:t xml:space="preserve">cess and will assure that there is an on-going community and </w:t>
      </w:r>
      <w:r>
        <w:rPr>
          <w:rStyle w:val="None"/>
          <w:rFonts w:ascii="Helvetica Neue" w:hAnsi="Helvetica Neue"/>
        </w:rPr>
        <w:lastRenderedPageBreak/>
        <w:t xml:space="preserve">ANC voice as details of that vision are further elaborated and implemented in the coming years. </w:t>
      </w:r>
    </w:p>
    <w:p w14:paraId="189EB91C" w14:textId="77777777" w:rsidR="00120656" w:rsidRDefault="00120656">
      <w:pPr>
        <w:pStyle w:val="BodyA"/>
        <w:rPr>
          <w:rStyle w:val="None"/>
          <w:rFonts w:ascii="Helvetica Neue" w:eastAsia="Helvetica Neue" w:hAnsi="Helvetica Neue" w:cs="Helvetica Neue"/>
        </w:rPr>
      </w:pPr>
    </w:p>
    <w:p w14:paraId="1C302E6E" w14:textId="77777777" w:rsidR="00120656" w:rsidRDefault="00EC4FCE">
      <w:pPr>
        <w:pStyle w:val="BodyA"/>
        <w:numPr>
          <w:ilvl w:val="0"/>
          <w:numId w:val="4"/>
        </w:numPr>
        <w:rPr>
          <w:rFonts w:ascii="Helvetica Neue" w:hAnsi="Helvetica Neue"/>
        </w:rPr>
      </w:pPr>
      <w:r>
        <w:rPr>
          <w:rStyle w:val="None"/>
          <w:rFonts w:ascii="Helvetica Neue" w:hAnsi="Helvetica Neue"/>
        </w:rPr>
        <w:t>At its February 10, 2020 meeting, the Commission, as part of commenting on and requesting changes</w:t>
      </w:r>
      <w:r>
        <w:rPr>
          <w:rStyle w:val="None"/>
          <w:rFonts w:ascii="Helvetica Neue" w:hAnsi="Helvetica Neue"/>
        </w:rPr>
        <w:t xml:space="preserve"> in OP</w:t>
      </w:r>
      <w:r>
        <w:rPr>
          <w:rStyle w:val="None"/>
          <w:rFonts w:ascii="Helvetica Neue" w:hAnsi="Helvetica Neue"/>
        </w:rPr>
        <w:t>’</w:t>
      </w:r>
      <w:r>
        <w:rPr>
          <w:rStyle w:val="None"/>
          <w:rFonts w:ascii="Helvetica Neue" w:hAnsi="Helvetica Neue"/>
        </w:rPr>
        <w:t>s then-recommended amendments to the District</w:t>
      </w:r>
      <w:r>
        <w:rPr>
          <w:rStyle w:val="None"/>
          <w:rFonts w:ascii="Helvetica Neue" w:hAnsi="Helvetica Neue"/>
        </w:rPr>
        <w:t>’</w:t>
      </w:r>
      <w:r>
        <w:rPr>
          <w:rStyle w:val="None"/>
          <w:rFonts w:ascii="Helvetica Neue" w:hAnsi="Helvetica Neue"/>
        </w:rPr>
        <w:t xml:space="preserve">s Comprehensive Plan, </w:t>
      </w:r>
      <w:hyperlink r:id="rId9" w:history="1">
        <w:r>
          <w:rPr>
            <w:rStyle w:val="Hyperlink1"/>
            <w:rFonts w:ascii="Helvetica Neue" w:hAnsi="Helvetica Neue"/>
          </w:rPr>
          <w:t>called for</w:t>
        </w:r>
      </w:hyperlink>
      <w:r>
        <w:rPr>
          <w:rStyle w:val="None"/>
          <w:rFonts w:ascii="Helvetica Neue" w:hAnsi="Helvetica Neue"/>
        </w:rPr>
        <w:t xml:space="preserve"> a </w:t>
      </w:r>
      <w:r>
        <w:rPr>
          <w:rStyle w:val="None"/>
          <w:rFonts w:ascii="Helvetica Neue" w:hAnsi="Helvetica Neue"/>
        </w:rPr>
        <w:t>“</w:t>
      </w:r>
      <w:r>
        <w:rPr>
          <w:rStyle w:val="None"/>
          <w:rFonts w:ascii="Helvetica Neue" w:hAnsi="Helvetica Neue"/>
        </w:rPr>
        <w:t>Small Area Plan for the Chevy Chase Gateway,</w:t>
      </w:r>
      <w:r>
        <w:rPr>
          <w:rStyle w:val="None"/>
          <w:rFonts w:ascii="Helvetica Neue" w:hAnsi="Helvetica Neue"/>
        </w:rPr>
        <w:t xml:space="preserve">” </w:t>
      </w:r>
      <w:r>
        <w:rPr>
          <w:rStyle w:val="None"/>
          <w:rFonts w:ascii="Helvetica Neue" w:hAnsi="Helvetica Neue"/>
        </w:rPr>
        <w:t>spelling out issues that the s</w:t>
      </w:r>
      <w:r>
        <w:rPr>
          <w:rStyle w:val="None"/>
          <w:rFonts w:ascii="Helvetica Neue" w:hAnsi="Helvetica Neue"/>
        </w:rPr>
        <w:t xml:space="preserve">ought planning process should address to </w:t>
      </w:r>
      <w:r>
        <w:rPr>
          <w:rStyle w:val="None"/>
          <w:rFonts w:ascii="Helvetica Neue" w:hAnsi="Helvetica Neue"/>
        </w:rPr>
        <w:t>“</w:t>
      </w:r>
      <w:r>
        <w:rPr>
          <w:rStyle w:val="None"/>
          <w:rFonts w:ascii="Helvetica Neue" w:hAnsi="Helvetica Neue"/>
        </w:rPr>
        <w:t>help guide long-range development, improve our neighborhood, achieve city-wide goals, and attain economic and community benefits.</w:t>
      </w:r>
      <w:r>
        <w:rPr>
          <w:rStyle w:val="None"/>
          <w:rFonts w:ascii="Helvetica Neue" w:hAnsi="Helvetica Neue"/>
        </w:rPr>
        <w:t>’’</w:t>
      </w:r>
    </w:p>
    <w:p w14:paraId="7F7201D5" w14:textId="77777777" w:rsidR="00120656" w:rsidRDefault="00120656">
      <w:pPr>
        <w:pStyle w:val="BodyA"/>
        <w:rPr>
          <w:rStyle w:val="None"/>
          <w:rFonts w:ascii="Helvetica Neue" w:eastAsia="Helvetica Neue" w:hAnsi="Helvetica Neue" w:cs="Helvetica Neue"/>
        </w:rPr>
      </w:pPr>
    </w:p>
    <w:p w14:paraId="53BD3A58" w14:textId="77777777" w:rsidR="00120656" w:rsidRDefault="00EC4FCE">
      <w:pPr>
        <w:pStyle w:val="BodyA"/>
        <w:numPr>
          <w:ilvl w:val="0"/>
          <w:numId w:val="4"/>
        </w:numPr>
        <w:rPr>
          <w:rFonts w:ascii="Helvetica Neue" w:hAnsi="Helvetica Neue"/>
        </w:rPr>
      </w:pPr>
      <w:r>
        <w:rPr>
          <w:rStyle w:val="None"/>
          <w:rFonts w:ascii="Helvetica Neue" w:hAnsi="Helvetica Neue"/>
        </w:rPr>
        <w:t>In the intervening two-plus years, the Commission followed up by, among other thi</w:t>
      </w:r>
      <w:r>
        <w:rPr>
          <w:rStyle w:val="None"/>
          <w:rFonts w:ascii="Helvetica Neue" w:hAnsi="Helvetica Neue"/>
        </w:rPr>
        <w:t xml:space="preserve">ngs, seeking funds with the help of Ward 3 Councilmember Mary Cheh to underwrite the planning process, asking for and </w:t>
      </w:r>
      <w:hyperlink r:id="rId10" w:history="1">
        <w:r>
          <w:rPr>
            <w:rStyle w:val="Hyperlink1"/>
            <w:rFonts w:ascii="Helvetica Neue" w:hAnsi="Helvetica Neue"/>
          </w:rPr>
          <w:t>receiving briefings</w:t>
        </w:r>
      </w:hyperlink>
      <w:r>
        <w:rPr>
          <w:rStyle w:val="None"/>
          <w:rFonts w:ascii="Helvetica Neue" w:hAnsi="Helvetica Neue"/>
        </w:rPr>
        <w:t xml:space="preserve"> from OP about the status of its request for such</w:t>
      </w:r>
      <w:r>
        <w:rPr>
          <w:rStyle w:val="None"/>
          <w:rFonts w:ascii="Helvetica Neue" w:hAnsi="Helvetica Neue"/>
        </w:rPr>
        <w:t xml:space="preserve"> a plan, and devoting multiple publicly noticed meetings to discussion of the evolving plan. Since planning got underway in early 2021, the Commission has approved </w:t>
      </w:r>
      <w:hyperlink r:id="rId11" w:history="1">
        <w:r>
          <w:rPr>
            <w:rStyle w:val="Hyperlink1"/>
            <w:rFonts w:ascii="Helvetica Neue" w:hAnsi="Helvetica Neue"/>
          </w:rPr>
          <w:t>no fewer than five resolutio</w:t>
        </w:r>
        <w:r>
          <w:rPr>
            <w:rStyle w:val="Hyperlink1"/>
            <w:rFonts w:ascii="Helvetica Neue" w:hAnsi="Helvetica Neue"/>
          </w:rPr>
          <w:t>ns</w:t>
        </w:r>
      </w:hyperlink>
      <w:r>
        <w:rPr>
          <w:rStyle w:val="None"/>
          <w:rFonts w:ascii="Helvetica Neue" w:hAnsi="Helvetica Neue"/>
        </w:rPr>
        <w:t xml:space="preserve"> asking for improvements in the planning process, has </w:t>
      </w:r>
      <w:hyperlink r:id="rId12" w:history="1">
        <w:r>
          <w:rPr>
            <w:rStyle w:val="Hyperlink1"/>
            <w:rFonts w:ascii="Helvetica Neue" w:hAnsi="Helvetica Neue"/>
          </w:rPr>
          <w:t>written</w:t>
        </w:r>
      </w:hyperlink>
      <w:r>
        <w:rPr>
          <w:rStyle w:val="None"/>
          <w:rFonts w:ascii="Helvetica Neue" w:hAnsi="Helvetica Neue"/>
        </w:rPr>
        <w:t xml:space="preserve"> or met with OP officials, Council staff and others and has sponsored </w:t>
      </w:r>
      <w:hyperlink r:id="rId13" w:history="1">
        <w:r>
          <w:rPr>
            <w:rStyle w:val="Hyperlink1"/>
            <w:rFonts w:ascii="Helvetica Neue" w:hAnsi="Helvetica Neue"/>
          </w:rPr>
          <w:t>a series of now nine information exchange sessions</w:t>
        </w:r>
      </w:hyperlink>
      <w:r>
        <w:rPr>
          <w:rStyle w:val="None"/>
          <w:rFonts w:ascii="Helvetica Neue" w:hAnsi="Helvetica Neue"/>
        </w:rPr>
        <w:t xml:space="preserve"> on topics ranging from zoning to the lived experience of Chevy Chase neighbors. Commissioners also attended or participated in a host of plan-related sessions sponsored</w:t>
      </w:r>
      <w:r>
        <w:rPr>
          <w:rStyle w:val="None"/>
          <w:rFonts w:ascii="Helvetica Neue" w:hAnsi="Helvetica Neue"/>
        </w:rPr>
        <w:t xml:space="preserve"> by OP or community groups. </w:t>
      </w:r>
    </w:p>
    <w:p w14:paraId="1D742673" w14:textId="77777777" w:rsidR="00120656" w:rsidRDefault="00120656">
      <w:pPr>
        <w:pStyle w:val="BodyA"/>
        <w:ind w:left="720"/>
        <w:rPr>
          <w:rStyle w:val="None"/>
          <w:rFonts w:ascii="Helvetica Neue" w:eastAsia="Helvetica Neue" w:hAnsi="Helvetica Neue" w:cs="Helvetica Neue"/>
        </w:rPr>
      </w:pPr>
    </w:p>
    <w:p w14:paraId="0BF3D383" w14:textId="77777777" w:rsidR="00120656" w:rsidRDefault="00EC4FCE">
      <w:pPr>
        <w:pStyle w:val="BodyA"/>
        <w:numPr>
          <w:ilvl w:val="0"/>
          <w:numId w:val="4"/>
        </w:numPr>
        <w:rPr>
          <w:rFonts w:ascii="Helvetica Neue" w:hAnsi="Helvetica Neue"/>
        </w:rPr>
      </w:pPr>
      <w:r>
        <w:rPr>
          <w:rStyle w:val="None"/>
          <w:rFonts w:ascii="Helvetica Neue" w:hAnsi="Helvetica Neue"/>
        </w:rPr>
        <w:t xml:space="preserve">On March 14, 2022, OP issued a 63-page </w:t>
      </w:r>
      <w:r>
        <w:rPr>
          <w:rStyle w:val="None"/>
          <w:rFonts w:ascii="Helvetica Neue" w:hAnsi="Helvetica Neue"/>
        </w:rPr>
        <w:t>“</w:t>
      </w:r>
      <w:r>
        <w:rPr>
          <w:rStyle w:val="None"/>
          <w:rFonts w:ascii="Helvetica Neue" w:hAnsi="Helvetica Neue"/>
        </w:rPr>
        <w:t>Chevy Chase Draft Small Area Plan</w:t>
      </w:r>
      <w:r>
        <w:rPr>
          <w:rStyle w:val="None"/>
          <w:rFonts w:ascii="Helvetica Neue" w:hAnsi="Helvetica Neue"/>
        </w:rPr>
        <w:t xml:space="preserve">” </w:t>
      </w:r>
      <w:r>
        <w:rPr>
          <w:rStyle w:val="None"/>
          <w:rFonts w:ascii="Helvetica Neue" w:hAnsi="Helvetica Neue"/>
        </w:rPr>
        <w:t>(CCSAP) that describes aspects of the community, provides design guidelines for new development almost exclusively in the 10-acre commercial corridor a</w:t>
      </w:r>
      <w:r>
        <w:rPr>
          <w:rStyle w:val="None"/>
          <w:rFonts w:ascii="Helvetica Neue" w:hAnsi="Helvetica Neue"/>
        </w:rPr>
        <w:t>nd lists a series of recommendations that primarily focus on housing and environmental imperatives.</w:t>
      </w:r>
    </w:p>
    <w:p w14:paraId="2405F1E1" w14:textId="77777777" w:rsidR="00120656" w:rsidRDefault="00120656">
      <w:pPr>
        <w:pStyle w:val="ListParagraph"/>
        <w:rPr>
          <w:rStyle w:val="None"/>
          <w:rFonts w:ascii="Helvetica Neue" w:eastAsia="Helvetica Neue" w:hAnsi="Helvetica Neue" w:cs="Helvetica Neue"/>
        </w:rPr>
      </w:pPr>
    </w:p>
    <w:p w14:paraId="131CFB70" w14:textId="77777777" w:rsidR="00120656" w:rsidRDefault="00EC4FCE">
      <w:pPr>
        <w:pStyle w:val="BodyA"/>
        <w:numPr>
          <w:ilvl w:val="0"/>
          <w:numId w:val="4"/>
        </w:numPr>
        <w:rPr>
          <w:rFonts w:ascii="Helvetica Neue" w:hAnsi="Helvetica Neue"/>
        </w:rPr>
      </w:pPr>
      <w:r>
        <w:rPr>
          <w:rStyle w:val="None"/>
          <w:rFonts w:ascii="Helvetica Neue" w:hAnsi="Helvetica Neue"/>
        </w:rPr>
        <w:t>In one form or another, the document is likely to become part of the District</w:t>
      </w:r>
      <w:r>
        <w:rPr>
          <w:rStyle w:val="None"/>
          <w:rFonts w:ascii="Helvetica Neue" w:hAnsi="Helvetica Neue"/>
        </w:rPr>
        <w:t>’</w:t>
      </w:r>
      <w:r>
        <w:rPr>
          <w:rStyle w:val="None"/>
          <w:rFonts w:ascii="Helvetica Neue" w:hAnsi="Helvetica Neue"/>
        </w:rPr>
        <w:t>s now-amended Comprehensive Plan, so it is incumbent on the Commission to com</w:t>
      </w:r>
      <w:r>
        <w:rPr>
          <w:rStyle w:val="None"/>
          <w:rFonts w:ascii="Helvetica Neue" w:hAnsi="Helvetica Neue"/>
        </w:rPr>
        <w:t>ment on and request necessary changes in the same way it did for the Comprehensive Plan amendments. The integration of CCSAP into the Comprehensive Plan and subsequently into zoning regulations and other land use decisions will affect both current and futu</w:t>
      </w:r>
      <w:r>
        <w:rPr>
          <w:rStyle w:val="None"/>
          <w:rFonts w:ascii="Helvetica Neue" w:hAnsi="Helvetica Neue"/>
        </w:rPr>
        <w:t>re residents represented by this ANC, as well as the Commission</w:t>
      </w:r>
      <w:r>
        <w:rPr>
          <w:rStyle w:val="None"/>
          <w:rFonts w:ascii="Helvetica Neue" w:hAnsi="Helvetica Neue"/>
        </w:rPr>
        <w:t>’</w:t>
      </w:r>
      <w:r>
        <w:rPr>
          <w:rStyle w:val="None"/>
          <w:rFonts w:ascii="Helvetica Neue" w:hAnsi="Helvetica Neue"/>
        </w:rPr>
        <w:t>s future activities. Although the CCSAP targets only the commercial core of Chevy Chase, its provisions are of significant interest to residents across the ANC.  As a consequence, this resolut</w:t>
      </w:r>
      <w:r>
        <w:rPr>
          <w:rStyle w:val="None"/>
          <w:rFonts w:ascii="Helvetica Neue" w:hAnsi="Helvetica Neue"/>
        </w:rPr>
        <w:t xml:space="preserve">ion addresses both our concerns about the current plan and about its implementation in the future, seeks both specific edits and inclusion of additional structural elements </w:t>
      </w:r>
      <w:r>
        <w:rPr>
          <w:rStyle w:val="None"/>
          <w:rFonts w:ascii="Helvetica Neue" w:hAnsi="Helvetica Neue"/>
        </w:rPr>
        <w:t xml:space="preserve">– </w:t>
      </w:r>
      <w:r>
        <w:rPr>
          <w:rStyle w:val="None"/>
          <w:rFonts w:ascii="Helvetica Neue" w:hAnsi="Helvetica Neue"/>
        </w:rPr>
        <w:t xml:space="preserve">e.g., creation of a new zoning district and development approval standards </w:t>
      </w:r>
      <w:r>
        <w:rPr>
          <w:rStyle w:val="None"/>
          <w:rFonts w:ascii="Helvetica Neue" w:hAnsi="Helvetica Neue"/>
        </w:rPr>
        <w:t xml:space="preserve">– </w:t>
      </w:r>
      <w:r>
        <w:rPr>
          <w:rStyle w:val="None"/>
          <w:rFonts w:ascii="Helvetica Neue" w:hAnsi="Helvetica Neue"/>
        </w:rPr>
        <w:t>as w</w:t>
      </w:r>
      <w:r>
        <w:rPr>
          <w:rStyle w:val="None"/>
          <w:rFonts w:ascii="Helvetica Neue" w:hAnsi="Helvetica Neue"/>
        </w:rPr>
        <w:t xml:space="preserve">ell as a process for implementing these elements that would assure on-going community engagement. </w:t>
      </w:r>
    </w:p>
    <w:p w14:paraId="59E6C217" w14:textId="77777777" w:rsidR="00120656" w:rsidRDefault="00120656">
      <w:pPr>
        <w:pStyle w:val="ListParagraph"/>
        <w:rPr>
          <w:rStyle w:val="None"/>
          <w:rFonts w:ascii="Helvetica Neue" w:eastAsia="Helvetica Neue" w:hAnsi="Helvetica Neue" w:cs="Helvetica Neue"/>
        </w:rPr>
      </w:pPr>
    </w:p>
    <w:p w14:paraId="04B0D45C" w14:textId="77777777" w:rsidR="00120656" w:rsidRDefault="00EC4FCE">
      <w:pPr>
        <w:pStyle w:val="BodyA"/>
        <w:numPr>
          <w:ilvl w:val="0"/>
          <w:numId w:val="4"/>
        </w:numPr>
        <w:rPr>
          <w:rFonts w:ascii="Helvetica Neue" w:hAnsi="Helvetica Neue"/>
        </w:rPr>
      </w:pPr>
      <w:r>
        <w:rPr>
          <w:rStyle w:val="None"/>
          <w:rFonts w:ascii="Helvetica Neue" w:hAnsi="Helvetica Neue"/>
        </w:rPr>
        <w:t xml:space="preserve">The Commission begins by reiterating the </w:t>
      </w:r>
      <w:hyperlink r:id="rId14" w:history="1">
        <w:r>
          <w:rPr>
            <w:rStyle w:val="Hyperlink1"/>
            <w:rFonts w:ascii="Helvetica Neue" w:hAnsi="Helvetica Neue"/>
          </w:rPr>
          <w:t>key elements it embraced</w:t>
        </w:r>
      </w:hyperlink>
      <w:r>
        <w:rPr>
          <w:rStyle w:val="None"/>
          <w:rFonts w:ascii="Helvetica Neue" w:hAnsi="Helvetica Neue"/>
        </w:rPr>
        <w:t xml:space="preserve"> at the top of its 2020 resolution calling for a small area plan:  </w:t>
      </w:r>
    </w:p>
    <w:p w14:paraId="0ECF8566" w14:textId="77777777" w:rsidR="00120656" w:rsidRDefault="00120656">
      <w:pPr>
        <w:pStyle w:val="ListParagraph"/>
        <w:rPr>
          <w:rStyle w:val="None"/>
          <w:rFonts w:ascii="Helvetica Neue" w:eastAsia="Helvetica Neue" w:hAnsi="Helvetica Neue" w:cs="Helvetica Neue"/>
        </w:rPr>
      </w:pPr>
    </w:p>
    <w:p w14:paraId="4A3D4177" w14:textId="77777777" w:rsidR="00120656" w:rsidRDefault="00EC4FCE">
      <w:pPr>
        <w:pStyle w:val="BodyA"/>
        <w:numPr>
          <w:ilvl w:val="1"/>
          <w:numId w:val="4"/>
        </w:numPr>
        <w:rPr>
          <w:rFonts w:ascii="Helvetica Neue" w:hAnsi="Helvetica Neue"/>
        </w:rPr>
      </w:pPr>
      <w:r>
        <w:rPr>
          <w:rStyle w:val="None"/>
          <w:rFonts w:ascii="Helvetica Neue" w:hAnsi="Helvetica Neue"/>
        </w:rPr>
        <w:t xml:space="preserve">"Our community </w:t>
      </w:r>
      <w:r>
        <w:rPr>
          <w:rStyle w:val="None"/>
          <w:rFonts w:ascii="Helvetica Neue" w:hAnsi="Helvetica Neue"/>
          <w:b/>
          <w:bCs/>
        </w:rPr>
        <w:t xml:space="preserve">needs more affordable housing that will promote income diversity </w:t>
      </w:r>
      <w:r>
        <w:rPr>
          <w:rStyle w:val="None"/>
          <w:rFonts w:ascii="Helvetica Neue" w:hAnsi="Helvetica Neue"/>
        </w:rPr>
        <w:t>and enrich our civic life;"</w:t>
      </w:r>
    </w:p>
    <w:p w14:paraId="2B0560E7" w14:textId="77777777" w:rsidR="00120656" w:rsidRDefault="00EC4FCE">
      <w:pPr>
        <w:pStyle w:val="BodyA"/>
        <w:numPr>
          <w:ilvl w:val="1"/>
          <w:numId w:val="4"/>
        </w:numPr>
        <w:rPr>
          <w:rFonts w:ascii="Helvetica Neue" w:hAnsi="Helvetica Neue"/>
        </w:rPr>
      </w:pPr>
      <w:r>
        <w:rPr>
          <w:rStyle w:val="None"/>
          <w:rFonts w:ascii="Helvetica Neue" w:hAnsi="Helvetica Neue"/>
        </w:rPr>
        <w:t xml:space="preserve">"Our neighborhood </w:t>
      </w:r>
      <w:r>
        <w:rPr>
          <w:rStyle w:val="None"/>
          <w:rFonts w:ascii="Helvetica Neue" w:hAnsi="Helvetica Neue"/>
          <w:b/>
          <w:bCs/>
        </w:rPr>
        <w:t>can and should accommodate population growth</w:t>
      </w:r>
      <w:r>
        <w:rPr>
          <w:rStyle w:val="None"/>
          <w:rFonts w:ascii="Helvetica Neue" w:hAnsi="Helvetica Neue"/>
        </w:rPr>
        <w:t xml:space="preserve"> while also </w:t>
      </w:r>
      <w:r>
        <w:rPr>
          <w:rStyle w:val="None"/>
          <w:rFonts w:ascii="Helvetica Neue" w:hAnsi="Helvetica Neue"/>
          <w:b/>
          <w:bCs/>
        </w:rPr>
        <w:t>prese</w:t>
      </w:r>
      <w:r>
        <w:rPr>
          <w:rStyle w:val="None"/>
          <w:rFonts w:ascii="Helvetica Neue" w:hAnsi="Helvetica Neue"/>
          <w:b/>
          <w:bCs/>
        </w:rPr>
        <w:t>rving its hallmark livability</w:t>
      </w:r>
      <w:r>
        <w:rPr>
          <w:rStyle w:val="None"/>
          <w:rFonts w:ascii="Helvetica Neue" w:hAnsi="Helvetica Neue"/>
        </w:rPr>
        <w:t xml:space="preserve"> and assuring that new development has a </w:t>
      </w:r>
      <w:r>
        <w:rPr>
          <w:rStyle w:val="None"/>
          <w:rFonts w:ascii="Helvetica Neue" w:hAnsi="Helvetica Neue"/>
          <w:b/>
          <w:bCs/>
        </w:rPr>
        <w:t>compatible scale, function, and character with the surrounding structures</w:t>
      </w:r>
      <w:r>
        <w:rPr>
          <w:rStyle w:val="None"/>
          <w:rFonts w:ascii="Helvetica Neue" w:hAnsi="Helvetica Neue"/>
        </w:rPr>
        <w:t>;</w:t>
      </w:r>
      <w:r>
        <w:rPr>
          <w:rStyle w:val="None"/>
          <w:rFonts w:ascii="Helvetica Neue" w:hAnsi="Helvetica Neue"/>
        </w:rPr>
        <w:t xml:space="preserve">” </w:t>
      </w:r>
    </w:p>
    <w:p w14:paraId="08633C43" w14:textId="77777777" w:rsidR="00120656" w:rsidRDefault="00EC4FCE">
      <w:pPr>
        <w:pStyle w:val="BodyA"/>
        <w:numPr>
          <w:ilvl w:val="1"/>
          <w:numId w:val="4"/>
        </w:numPr>
        <w:rPr>
          <w:rFonts w:ascii="Helvetica Neue" w:hAnsi="Helvetica Neue"/>
        </w:rPr>
      </w:pPr>
      <w:r>
        <w:rPr>
          <w:rStyle w:val="None"/>
          <w:rFonts w:ascii="Helvetica Neue" w:hAnsi="Helvetica Neue"/>
        </w:rPr>
        <w:t xml:space="preserve">"Our residents </w:t>
      </w:r>
      <w:r>
        <w:rPr>
          <w:rStyle w:val="None"/>
          <w:rFonts w:ascii="Helvetica Neue" w:hAnsi="Helvetica Neue"/>
          <w:b/>
          <w:bCs/>
        </w:rPr>
        <w:t>require increased infrastructure planning</w:t>
      </w:r>
      <w:r>
        <w:rPr>
          <w:rStyle w:val="None"/>
          <w:rFonts w:ascii="Helvetica Neue" w:hAnsi="Helvetica Neue"/>
        </w:rPr>
        <w:t xml:space="preserve"> - especially for public schools and transportation -</w:t>
      </w:r>
      <w:r>
        <w:rPr>
          <w:rStyle w:val="None"/>
          <w:rFonts w:ascii="Helvetica Neue" w:hAnsi="Helvetica Neue"/>
        </w:rPr>
        <w:t xml:space="preserve"> that specifies how the District will meet demands for the current and future population.</w:t>
      </w:r>
      <w:r>
        <w:rPr>
          <w:rStyle w:val="None"/>
          <w:rFonts w:ascii="Helvetica Neue" w:hAnsi="Helvetica Neue"/>
        </w:rPr>
        <w:t xml:space="preserve">” </w:t>
      </w:r>
      <w:r>
        <w:rPr>
          <w:rStyle w:val="None"/>
          <w:rFonts w:ascii="Helvetica Neue" w:hAnsi="Helvetica Neue"/>
        </w:rPr>
        <w:t xml:space="preserve">(Emphasis added.) </w:t>
      </w:r>
    </w:p>
    <w:p w14:paraId="620B8E9C" w14:textId="77777777" w:rsidR="00120656" w:rsidRDefault="00120656">
      <w:pPr>
        <w:pStyle w:val="BodyA"/>
        <w:rPr>
          <w:rStyle w:val="None"/>
          <w:rFonts w:ascii="Helvetica Neue" w:eastAsia="Helvetica Neue" w:hAnsi="Helvetica Neue" w:cs="Helvetica Neue"/>
        </w:rPr>
      </w:pPr>
    </w:p>
    <w:p w14:paraId="706AE051" w14:textId="77777777" w:rsidR="00120656" w:rsidRDefault="00EC4FCE">
      <w:pPr>
        <w:pStyle w:val="BodyA"/>
        <w:numPr>
          <w:ilvl w:val="0"/>
          <w:numId w:val="6"/>
        </w:numPr>
        <w:rPr>
          <w:rFonts w:ascii="Helvetica Neue" w:hAnsi="Helvetica Neue"/>
        </w:rPr>
      </w:pPr>
      <w:r>
        <w:rPr>
          <w:rStyle w:val="None"/>
          <w:rFonts w:ascii="Helvetica Neue" w:hAnsi="Helvetica Neue"/>
        </w:rPr>
        <w:t>To pursue these and related goals, the CCSAP requires the addition of two major elements: (1) a call for establishment of a new zoning district t</w:t>
      </w:r>
      <w:r>
        <w:rPr>
          <w:rStyle w:val="None"/>
          <w:rFonts w:ascii="Helvetica Neue" w:hAnsi="Helvetica Neue"/>
        </w:rPr>
        <w:t xml:space="preserve">hat the ANC and the community will have a role in drafting and (2) a new development review and project approval structure to be integrated into the new district or zone </w:t>
      </w:r>
      <w:r>
        <w:rPr>
          <w:rStyle w:val="None"/>
          <w:rFonts w:ascii="Helvetica Neue" w:hAnsi="Helvetica Neue"/>
        </w:rPr>
        <w:t xml:space="preserve">– </w:t>
      </w:r>
      <w:r>
        <w:rPr>
          <w:rStyle w:val="None"/>
          <w:rFonts w:ascii="Helvetica Neue" w:hAnsi="Helvetica Neue"/>
        </w:rPr>
        <w:t>as well as a variety of other changes detailed below and in Attachment 1 to this res</w:t>
      </w:r>
      <w:r>
        <w:rPr>
          <w:rStyle w:val="None"/>
          <w:rFonts w:ascii="Helvetica Neue" w:hAnsi="Helvetica Neue"/>
        </w:rPr>
        <w:t>olution. The Commission</w:t>
      </w:r>
      <w:r>
        <w:rPr>
          <w:rStyle w:val="None"/>
          <w:rFonts w:ascii="Helvetica Neue" w:hAnsi="Helvetica Neue"/>
        </w:rPr>
        <w:t>’</w:t>
      </w:r>
      <w:r>
        <w:rPr>
          <w:rStyle w:val="None"/>
          <w:rFonts w:ascii="Helvetica Neue" w:hAnsi="Helvetica Neue"/>
        </w:rPr>
        <w:t>s approval or positive assessment of the draft plan and its future success in achieving the plan</w:t>
      </w:r>
      <w:r>
        <w:rPr>
          <w:rStyle w:val="None"/>
          <w:rFonts w:ascii="Helvetica Neue" w:hAnsi="Helvetica Neue"/>
        </w:rPr>
        <w:t>’</w:t>
      </w:r>
      <w:r>
        <w:rPr>
          <w:rStyle w:val="None"/>
          <w:rFonts w:ascii="Helvetica Neue" w:hAnsi="Helvetica Neue"/>
        </w:rPr>
        <w:t xml:space="preserve">s ambitious goals depends on OP and the Council including the changes detailed in the body of this resolution and in Attachment 1. The </w:t>
      </w:r>
      <w:r>
        <w:rPr>
          <w:rStyle w:val="None"/>
          <w:rFonts w:ascii="Helvetica Neue" w:hAnsi="Helvetica Neue"/>
        </w:rPr>
        <w:t>Commission has additional questions and concerns that is lays out in Attachment 2, to moving forward on the plan</w:t>
      </w:r>
      <w:r>
        <w:rPr>
          <w:rStyle w:val="None"/>
          <w:rFonts w:ascii="Helvetica Neue" w:hAnsi="Helvetica Neue"/>
        </w:rPr>
        <w:t>’</w:t>
      </w:r>
      <w:r>
        <w:rPr>
          <w:rStyle w:val="None"/>
          <w:rFonts w:ascii="Helvetica Neue" w:hAnsi="Helvetica Neue"/>
        </w:rPr>
        <w:t>s major elements at this time.</w:t>
      </w:r>
    </w:p>
    <w:p w14:paraId="4F2C87F9" w14:textId="77777777" w:rsidR="00120656" w:rsidRDefault="00120656">
      <w:pPr>
        <w:pStyle w:val="BodyA"/>
        <w:rPr>
          <w:rStyle w:val="None"/>
          <w:rFonts w:ascii="Helvetica Neue" w:eastAsia="Helvetica Neue" w:hAnsi="Helvetica Neue" w:cs="Helvetica Neue"/>
        </w:rPr>
      </w:pPr>
    </w:p>
    <w:p w14:paraId="7A6941BB" w14:textId="77777777" w:rsidR="00120656" w:rsidRDefault="00EC4FCE">
      <w:pPr>
        <w:pStyle w:val="BodyA"/>
        <w:numPr>
          <w:ilvl w:val="0"/>
          <w:numId w:val="6"/>
        </w:numPr>
        <w:rPr>
          <w:rFonts w:ascii="Helvetica Neue" w:hAnsi="Helvetica Neue"/>
        </w:rPr>
      </w:pPr>
      <w:r>
        <w:rPr>
          <w:rStyle w:val="None"/>
          <w:rFonts w:ascii="Helvetica Neue" w:hAnsi="Helvetica Neue"/>
        </w:rPr>
        <w:t>With respect to the first major element,</w:t>
      </w:r>
      <w:r>
        <w:rPr>
          <w:rStyle w:val="None"/>
          <w:rFonts w:ascii="Helvetica Neue" w:hAnsi="Helvetica Neue"/>
        </w:rPr>
        <w:t xml:space="preserve"> the Commission builds on a suggestion that OP makes in the last paragraph of the draft plan. It reads in part </w:t>
      </w:r>
      <w:r>
        <w:rPr>
          <w:rStyle w:val="None"/>
          <w:rFonts w:ascii="Helvetica Neue" w:hAnsi="Helvetica Neue"/>
        </w:rPr>
        <w:t>“</w:t>
      </w:r>
      <w:r>
        <w:rPr>
          <w:rStyle w:val="None"/>
          <w:rFonts w:ascii="Helvetica Neue" w:hAnsi="Helvetica Neue"/>
        </w:rPr>
        <w:t>To implement the CCSAP (Chevy Chase Small Area Plan) for matter-of-right projects, a new zone could be created that incorporates many of the bui</w:t>
      </w:r>
      <w:r>
        <w:rPr>
          <w:rStyle w:val="None"/>
          <w:rFonts w:ascii="Helvetica Neue" w:hAnsi="Helvetica Neue"/>
        </w:rPr>
        <w:t>lding form and use-related guidelines (in the draft) as development standards</w:t>
      </w:r>
      <w:r>
        <w:rPr>
          <w:rStyle w:val="None"/>
          <w:rFonts w:ascii="Helvetica Neue" w:hAnsi="Helvetica Neue"/>
        </w:rPr>
        <w:t>…”</w:t>
      </w:r>
    </w:p>
    <w:p w14:paraId="330BA0D0" w14:textId="77777777" w:rsidR="00120656" w:rsidRDefault="00120656">
      <w:pPr>
        <w:pStyle w:val="ListParagraph"/>
        <w:rPr>
          <w:rStyle w:val="None"/>
          <w:rFonts w:ascii="Helvetica Neue" w:eastAsia="Helvetica Neue" w:hAnsi="Helvetica Neue" w:cs="Helvetica Neue"/>
        </w:rPr>
      </w:pPr>
    </w:p>
    <w:p w14:paraId="60252B65" w14:textId="77777777" w:rsidR="00120656" w:rsidRDefault="00EC4FCE">
      <w:pPr>
        <w:pStyle w:val="BodyA"/>
        <w:numPr>
          <w:ilvl w:val="0"/>
          <w:numId w:val="6"/>
        </w:numPr>
        <w:rPr>
          <w:rFonts w:ascii="Helvetica Neue" w:hAnsi="Helvetica Neue"/>
        </w:rPr>
      </w:pPr>
      <w:r>
        <w:rPr>
          <w:rStyle w:val="None"/>
          <w:rFonts w:ascii="Helvetica Neue" w:hAnsi="Helvetica Neue"/>
        </w:rPr>
        <w:t>The CCSAP requires the specificity that a special zoning area or zone will provide. S</w:t>
      </w:r>
      <w:r>
        <w:rPr>
          <w:rStyle w:val="None"/>
          <w:rFonts w:ascii="Helvetica Neue" w:hAnsi="Helvetica Neue"/>
        </w:rPr>
        <w:t xml:space="preserve">uch a special zoning area can be established either as an NC zone under the 2016 Zoning Code or, potentially, as an overlay district, a category which it is </w:t>
      </w:r>
      <w:hyperlink r:id="rId15" w:history="1">
        <w:r>
          <w:rPr>
            <w:rStyle w:val="Hyperlink1"/>
            <w:rFonts w:ascii="Helvetica Neue" w:hAnsi="Helvetica Neue"/>
          </w:rPr>
          <w:t>led to believe</w:t>
        </w:r>
      </w:hyperlink>
      <w:r>
        <w:rPr>
          <w:rStyle w:val="None"/>
          <w:rFonts w:ascii="Helvetica Neue" w:hAnsi="Helvetica Neue"/>
        </w:rPr>
        <w:t xml:space="preserve"> is being</w:t>
      </w:r>
      <w:r>
        <w:rPr>
          <w:rStyle w:val="None"/>
          <w:rFonts w:ascii="Helvetica Neue" w:hAnsi="Helvetica Neue"/>
        </w:rPr>
        <w:t xml:space="preserve"> revived under Zoning Commission Case 18-16. </w:t>
      </w:r>
    </w:p>
    <w:p w14:paraId="0CFEA7BF" w14:textId="77777777" w:rsidR="00120656" w:rsidRDefault="00120656">
      <w:pPr>
        <w:pStyle w:val="ListParagraph"/>
        <w:rPr>
          <w:rStyle w:val="None"/>
          <w:rFonts w:ascii="Helvetica Neue" w:eastAsia="Helvetica Neue" w:hAnsi="Helvetica Neue" w:cs="Helvetica Neue"/>
        </w:rPr>
      </w:pPr>
    </w:p>
    <w:p w14:paraId="20760D00" w14:textId="77777777" w:rsidR="00120656" w:rsidRDefault="00EC4FCE">
      <w:pPr>
        <w:pStyle w:val="BodyA"/>
        <w:numPr>
          <w:ilvl w:val="0"/>
          <w:numId w:val="6"/>
        </w:numPr>
        <w:rPr>
          <w:rFonts w:ascii="Helvetica Neue" w:hAnsi="Helvetica Neue"/>
        </w:rPr>
      </w:pPr>
      <w:r>
        <w:rPr>
          <w:rStyle w:val="None"/>
          <w:rFonts w:ascii="Helvetica Neue" w:hAnsi="Helvetica Neue"/>
        </w:rPr>
        <w:t>In order for the new zone to be successfully implemented, the CCSAP requires additional language specifying the following elements:</w:t>
      </w:r>
    </w:p>
    <w:p w14:paraId="6BDD7ED5" w14:textId="77777777" w:rsidR="00120656" w:rsidRDefault="00120656">
      <w:pPr>
        <w:pStyle w:val="ListParagraph"/>
        <w:rPr>
          <w:rStyle w:val="None"/>
          <w:rFonts w:ascii="Helvetica Neue" w:eastAsia="Helvetica Neue" w:hAnsi="Helvetica Neue" w:cs="Helvetica Neue"/>
        </w:rPr>
      </w:pPr>
    </w:p>
    <w:p w14:paraId="2B57964F" w14:textId="77777777" w:rsidR="00120656" w:rsidRDefault="00EC4FCE">
      <w:pPr>
        <w:pStyle w:val="BodyA"/>
        <w:numPr>
          <w:ilvl w:val="1"/>
          <w:numId w:val="6"/>
        </w:numPr>
        <w:rPr>
          <w:rFonts w:ascii="Helvetica Neue" w:hAnsi="Helvetica Neue"/>
        </w:rPr>
      </w:pPr>
      <w:r>
        <w:rPr>
          <w:rStyle w:val="None"/>
          <w:rFonts w:ascii="Helvetica Neue" w:hAnsi="Helvetica Neue"/>
        </w:rPr>
        <w:t xml:space="preserve">That all of the design guidelines beginning on </w:t>
      </w:r>
      <w:hyperlink r:id="rId16" w:history="1">
        <w:r>
          <w:rPr>
            <w:rStyle w:val="Hyperlink1"/>
            <w:rFonts w:ascii="Helvetica Neue" w:hAnsi="Helvetica Neue"/>
          </w:rPr>
          <w:t>page 48 of the draft plan</w:t>
        </w:r>
      </w:hyperlink>
      <w:r>
        <w:rPr>
          <w:rStyle w:val="None"/>
          <w:rFonts w:ascii="Helvetica Neue" w:hAnsi="Helvetica Neue"/>
        </w:rPr>
        <w:t xml:space="preserve">, as well as additional guidelines sought later in this resolution be considered mandatory development standards for any new project in the upper Connecticut Avenue </w:t>
      </w:r>
      <w:r>
        <w:rPr>
          <w:rStyle w:val="None"/>
          <w:rFonts w:ascii="Helvetica Neue" w:hAnsi="Helvetica Neue"/>
        </w:rPr>
        <w:t>commercial corridor until such time as drafters of the designation language for the new zone devise a form-based code for the zone, seek and receive ANC and community input and and win Zoning Commission approval for the code that will include many of these</w:t>
      </w:r>
      <w:r>
        <w:rPr>
          <w:rStyle w:val="None"/>
          <w:rFonts w:ascii="Helvetica Neue" w:hAnsi="Helvetica Neue"/>
        </w:rPr>
        <w:t xml:space="preserve"> guidelines as well as others;</w:t>
      </w:r>
    </w:p>
    <w:p w14:paraId="5A2E21F3" w14:textId="77777777" w:rsidR="00120656" w:rsidRDefault="00EC4FCE">
      <w:pPr>
        <w:pStyle w:val="BodyA"/>
        <w:numPr>
          <w:ilvl w:val="1"/>
          <w:numId w:val="6"/>
        </w:numPr>
        <w:rPr>
          <w:rFonts w:ascii="Helvetica Neue" w:hAnsi="Helvetica Neue"/>
        </w:rPr>
      </w:pPr>
      <w:r>
        <w:rPr>
          <w:rStyle w:val="None"/>
          <w:rFonts w:ascii="Helvetica Neue" w:hAnsi="Helvetica Neue"/>
        </w:rPr>
        <w:t>That a committee that includes equal representation from OP, the ANC and the Chevy Chase community draft the new zone</w:t>
      </w:r>
      <w:r>
        <w:rPr>
          <w:rStyle w:val="None"/>
          <w:rFonts w:ascii="Helvetica Neue" w:hAnsi="Helvetica Neue"/>
        </w:rPr>
        <w:t>’</w:t>
      </w:r>
      <w:r>
        <w:rPr>
          <w:rStyle w:val="None"/>
          <w:rFonts w:ascii="Helvetica Neue" w:hAnsi="Helvetica Neue"/>
        </w:rPr>
        <w:t xml:space="preserve">s designation language before a zoning change is presented to the Zoning Commission; </w:t>
      </w:r>
    </w:p>
    <w:p w14:paraId="36D94B88" w14:textId="77777777" w:rsidR="00120656" w:rsidRDefault="00EC4FCE">
      <w:pPr>
        <w:pStyle w:val="BodyA"/>
        <w:numPr>
          <w:ilvl w:val="1"/>
          <w:numId w:val="6"/>
        </w:numPr>
        <w:rPr>
          <w:rFonts w:ascii="Helvetica Neue" w:hAnsi="Helvetica Neue"/>
        </w:rPr>
      </w:pPr>
      <w:r>
        <w:rPr>
          <w:rStyle w:val="None"/>
          <w:rFonts w:ascii="Helvetica Neue" w:hAnsi="Helvetica Neue"/>
        </w:rPr>
        <w:t>That this drafting co</w:t>
      </w:r>
      <w:r>
        <w:rPr>
          <w:rStyle w:val="None"/>
          <w:rFonts w:ascii="Helvetica Neue" w:hAnsi="Helvetica Neue"/>
        </w:rPr>
        <w:t>mmittee has the right and obligation to examine issues and suggestions detailed in this resolution and in a final CCSAP, and to include language in the designation that addresses these;</w:t>
      </w:r>
    </w:p>
    <w:p w14:paraId="49337B98" w14:textId="77777777" w:rsidR="00120656" w:rsidRDefault="00EC4FCE">
      <w:pPr>
        <w:pStyle w:val="BodyA"/>
        <w:numPr>
          <w:ilvl w:val="1"/>
          <w:numId w:val="6"/>
        </w:numPr>
        <w:rPr>
          <w:rFonts w:ascii="Helvetica Neue" w:hAnsi="Helvetica Neue"/>
        </w:rPr>
      </w:pPr>
      <w:r>
        <w:rPr>
          <w:rStyle w:val="None"/>
          <w:rFonts w:ascii="Helvetica Neue" w:hAnsi="Helvetica Neue"/>
        </w:rPr>
        <w:t>That the ANC and a newly established ANC Zoning, Development and Desig</w:t>
      </w:r>
      <w:r>
        <w:rPr>
          <w:rStyle w:val="None"/>
          <w:rFonts w:ascii="Helvetica Neue" w:hAnsi="Helvetica Neue"/>
        </w:rPr>
        <w:t>n Standing Committee (ZDD) proposed below be part of the project review process for the new zone to ensure compliance with the interim mandatory development rules drawn from the draft CCSAP and later the form-based code as well as in any Planned Unit Devel</w:t>
      </w:r>
      <w:r>
        <w:rPr>
          <w:rStyle w:val="None"/>
          <w:rFonts w:ascii="Helvetica Neue" w:hAnsi="Helvetica Neue"/>
        </w:rPr>
        <w:t>opments and similar processes for larger project proposals; and</w:t>
      </w:r>
    </w:p>
    <w:p w14:paraId="5719523B" w14:textId="77777777" w:rsidR="00120656" w:rsidRDefault="00EC4FCE">
      <w:pPr>
        <w:pStyle w:val="BodyA"/>
        <w:numPr>
          <w:ilvl w:val="1"/>
          <w:numId w:val="8"/>
        </w:numPr>
        <w:rPr>
          <w:rFonts w:ascii="Helvetica Neue" w:hAnsi="Helvetica Neue"/>
        </w:rPr>
      </w:pPr>
      <w:r>
        <w:rPr>
          <w:rStyle w:val="None"/>
          <w:rFonts w:ascii="Helvetica Neue" w:hAnsi="Helvetica Neue"/>
        </w:rPr>
        <w:t>That, if it is proposed and supported by the community, consideration be given to designating the west side of Connecticut Ave from Livingston Street to Chevy Chase Circle a historic district.</w:t>
      </w:r>
    </w:p>
    <w:p w14:paraId="01747D60" w14:textId="77777777" w:rsidR="00120656" w:rsidRDefault="00120656">
      <w:pPr>
        <w:pStyle w:val="BodyA"/>
        <w:ind w:left="1440"/>
        <w:rPr>
          <w:rStyle w:val="None"/>
          <w:rFonts w:ascii="Helvetica Neue" w:eastAsia="Helvetica Neue" w:hAnsi="Helvetica Neue" w:cs="Helvetica Neue"/>
        </w:rPr>
      </w:pPr>
    </w:p>
    <w:p w14:paraId="6CFA7A7A"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second major element the Commission wants added to the plan seeks to embody the need for a balance between smart development that improves the lives of residents and business owners, invites greater racial and socio-economic diversity, and addresses </w:t>
      </w:r>
      <w:r>
        <w:rPr>
          <w:rStyle w:val="None"/>
          <w:rFonts w:ascii="Helvetica Neue" w:hAnsi="Helvetica Neue"/>
        </w:rPr>
        <w:t>environmental concerns, and limits that are clearly understood and enforced to protect the many positive attributes of the community in its current form.</w:t>
      </w:r>
    </w:p>
    <w:p w14:paraId="603999C6" w14:textId="77777777" w:rsidR="00120656" w:rsidRDefault="00120656">
      <w:pPr>
        <w:pStyle w:val="BodyA"/>
        <w:rPr>
          <w:rStyle w:val="None"/>
          <w:rFonts w:ascii="Helvetica Neue" w:eastAsia="Helvetica Neue" w:hAnsi="Helvetica Neue" w:cs="Helvetica Neue"/>
        </w:rPr>
      </w:pPr>
    </w:p>
    <w:p w14:paraId="1CCD2543"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Commission recognizes that </w:t>
      </w:r>
      <w:hyperlink r:id="rId17" w:history="1">
        <w:r>
          <w:rPr>
            <w:rStyle w:val="Hyperlink1"/>
            <w:rFonts w:ascii="Helvetica Neue" w:hAnsi="Helvetica Neue"/>
          </w:rPr>
          <w:t>Mayor Bowser</w:t>
        </w:r>
      </w:hyperlink>
      <w:r>
        <w:rPr>
          <w:rStyle w:val="None"/>
          <w:rFonts w:ascii="Helvetica Neue" w:hAnsi="Helvetica Neue"/>
        </w:rPr>
        <w:t xml:space="preserve">, OP and advisers such as the </w:t>
      </w:r>
      <w:hyperlink r:id="rId18" w:history="1">
        <w:r>
          <w:rPr>
            <w:rStyle w:val="Hyperlink1"/>
            <w:rFonts w:ascii="Helvetica Neue" w:hAnsi="Helvetica Neue"/>
          </w:rPr>
          <w:t>Urban Land Ins</w:t>
        </w:r>
        <w:r>
          <w:rPr>
            <w:rStyle w:val="Hyperlink1"/>
            <w:rFonts w:ascii="Helvetica Neue" w:hAnsi="Helvetica Neue"/>
          </w:rPr>
          <w:t>titute</w:t>
        </w:r>
      </w:hyperlink>
      <w:r>
        <w:rPr>
          <w:rStyle w:val="None"/>
          <w:rFonts w:ascii="Helvetica Neue" w:hAnsi="Helvetica Neue"/>
        </w:rPr>
        <w:t xml:space="preserve"> in its 2019 report about the District planning area of which Chevy Chase is a part believe that smart development requires a streamlined project approval process. It is equally cognizant that many residents here and elsewhere in the city are conc</w:t>
      </w:r>
      <w:r>
        <w:rPr>
          <w:rStyle w:val="None"/>
          <w:rFonts w:ascii="Helvetica Neue" w:hAnsi="Helvetica Neue"/>
        </w:rPr>
        <w:t xml:space="preserve">erned about untrammeled development that damages or destroys communities in the service of narrow ends. </w:t>
      </w:r>
    </w:p>
    <w:p w14:paraId="051B3723" w14:textId="77777777" w:rsidR="00120656" w:rsidRDefault="00120656">
      <w:pPr>
        <w:pStyle w:val="ListParagraph"/>
        <w:rPr>
          <w:rStyle w:val="None"/>
          <w:rFonts w:ascii="Helvetica Neue" w:eastAsia="Helvetica Neue" w:hAnsi="Helvetica Neue" w:cs="Helvetica Neue"/>
        </w:rPr>
      </w:pPr>
    </w:p>
    <w:p w14:paraId="001EEB3F" w14:textId="77777777" w:rsidR="00120656" w:rsidRDefault="00EC4FCE">
      <w:pPr>
        <w:pStyle w:val="BodyA"/>
        <w:numPr>
          <w:ilvl w:val="0"/>
          <w:numId w:val="10"/>
        </w:numPr>
        <w:rPr>
          <w:rFonts w:ascii="Helvetica Neue" w:hAnsi="Helvetica Neue"/>
        </w:rPr>
      </w:pPr>
      <w:r>
        <w:rPr>
          <w:rStyle w:val="None"/>
          <w:rFonts w:ascii="Helvetica Neue" w:hAnsi="Helvetica Neue"/>
        </w:rPr>
        <w:t>In order to achieve the intended balance between these two sets of goals, the CCSAP needs to be modified to specify the following streamlined developm</w:t>
      </w:r>
      <w:r>
        <w:rPr>
          <w:rStyle w:val="None"/>
          <w:rFonts w:ascii="Helvetica Neue" w:hAnsi="Helvetica Neue"/>
        </w:rPr>
        <w:t>ent review and project approval process and that this structure, as refined by the proposed drafting committee, be incorporated the new zone for the upper Connecticut Avenue corridor:</w:t>
      </w:r>
    </w:p>
    <w:p w14:paraId="3D3385D6" w14:textId="77777777" w:rsidR="00120656" w:rsidRDefault="00120656">
      <w:pPr>
        <w:pStyle w:val="ListParagraph"/>
        <w:rPr>
          <w:rStyle w:val="None"/>
          <w:rFonts w:ascii="Helvetica Neue" w:eastAsia="Helvetica Neue" w:hAnsi="Helvetica Neue" w:cs="Helvetica Neue"/>
        </w:rPr>
      </w:pPr>
    </w:p>
    <w:p w14:paraId="7CA23430" w14:textId="77777777" w:rsidR="00120656" w:rsidRDefault="00EC4FCE">
      <w:pPr>
        <w:pStyle w:val="BodyA"/>
        <w:numPr>
          <w:ilvl w:val="1"/>
          <w:numId w:val="10"/>
        </w:numPr>
        <w:rPr>
          <w:rFonts w:ascii="Helvetica Neue" w:hAnsi="Helvetica Neue"/>
        </w:rPr>
      </w:pPr>
      <w:r>
        <w:rPr>
          <w:rStyle w:val="None"/>
          <w:rFonts w:ascii="Helvetica Neue" w:hAnsi="Helvetica Neue"/>
        </w:rPr>
        <w:t xml:space="preserve">If proposed new structures are no more than </w:t>
      </w:r>
      <w:r>
        <w:rPr>
          <w:rStyle w:val="None"/>
          <w:rFonts w:ascii="Helvetica Neue" w:hAnsi="Helvetica Neue"/>
          <w:b/>
          <w:bCs/>
        </w:rPr>
        <w:t>45 feet in height</w:t>
      </w:r>
      <w:r>
        <w:rPr>
          <w:rStyle w:val="None"/>
          <w:rFonts w:ascii="Helvetica Neue" w:hAnsi="Helvetica Neue"/>
        </w:rPr>
        <w:t xml:space="preserve"> including</w:t>
      </w:r>
      <w:r>
        <w:rPr>
          <w:rStyle w:val="None"/>
          <w:rFonts w:ascii="Helvetica Neue" w:hAnsi="Helvetica Neue"/>
        </w:rPr>
        <w:t xml:space="preserve"> any penthouse or mechanical floor and strictly comply with a set of fixed standards </w:t>
      </w:r>
      <w:r>
        <w:rPr>
          <w:rStyle w:val="None"/>
          <w:rFonts w:ascii="Helvetica Neue" w:hAnsi="Helvetica Neue"/>
        </w:rPr>
        <w:t xml:space="preserve">– </w:t>
      </w:r>
      <w:r>
        <w:rPr>
          <w:rStyle w:val="None"/>
          <w:rFonts w:ascii="Helvetica Neue" w:hAnsi="Helvetica Neue"/>
        </w:rPr>
        <w:t>initially a mandatory version of the design guideline in the draft plan and additional guidelines sought below and  later a form-based code devised by drafting committee</w:t>
      </w:r>
      <w:r>
        <w:rPr>
          <w:rStyle w:val="None"/>
          <w:rFonts w:ascii="Helvetica Neue" w:hAnsi="Helvetica Neue"/>
        </w:rPr>
        <w:t xml:space="preserve"> for the new zone </w:t>
      </w:r>
      <w:r>
        <w:rPr>
          <w:rStyle w:val="None"/>
          <w:rFonts w:ascii="Helvetica Neue" w:hAnsi="Helvetica Neue"/>
        </w:rPr>
        <w:t>—</w:t>
      </w:r>
      <w:r>
        <w:rPr>
          <w:rStyle w:val="None"/>
          <w:rFonts w:ascii="Helvetica Neue" w:hAnsi="Helvetica Neue"/>
        </w:rPr>
        <w:t xml:space="preserve"> those structures would require no further review beyond a continuing compliance check;</w:t>
      </w:r>
    </w:p>
    <w:p w14:paraId="75B90EAB" w14:textId="77777777" w:rsidR="00120656" w:rsidRDefault="00EC4FCE">
      <w:pPr>
        <w:pStyle w:val="BodyA"/>
        <w:numPr>
          <w:ilvl w:val="1"/>
          <w:numId w:val="10"/>
        </w:numPr>
        <w:rPr>
          <w:rFonts w:ascii="Helvetica Neue" w:hAnsi="Helvetica Neue"/>
        </w:rPr>
      </w:pPr>
      <w:r>
        <w:rPr>
          <w:rStyle w:val="None"/>
          <w:rFonts w:ascii="Helvetica Neue" w:hAnsi="Helvetica Neue"/>
        </w:rPr>
        <w:t>If proposed, new structures meet all of the above requirements and devote at least 30 percent of square footage to affordable units as defined by thi</w:t>
      </w:r>
      <w:r>
        <w:rPr>
          <w:rStyle w:val="None"/>
          <w:rFonts w:ascii="Helvetica Neue" w:hAnsi="Helvetica Neue"/>
        </w:rPr>
        <w:t xml:space="preserve">s Commission, those structures can be up to </w:t>
      </w:r>
      <w:r>
        <w:rPr>
          <w:rStyle w:val="None"/>
          <w:rFonts w:ascii="Helvetica Neue" w:hAnsi="Helvetica Neue"/>
          <w:b/>
          <w:bCs/>
        </w:rPr>
        <w:t xml:space="preserve">60 feet </w:t>
      </w:r>
      <w:r>
        <w:rPr>
          <w:rStyle w:val="None"/>
          <w:rFonts w:ascii="Helvetica Neue" w:hAnsi="Helvetica Neue"/>
        </w:rPr>
        <w:t>in height inclusive of penthouse and mechanical floor with no further review process beyond compliance checks; and</w:t>
      </w:r>
    </w:p>
    <w:p w14:paraId="5774B26D" w14:textId="77777777" w:rsidR="00120656" w:rsidRDefault="00EC4FCE">
      <w:pPr>
        <w:pStyle w:val="BodyA"/>
        <w:numPr>
          <w:ilvl w:val="1"/>
          <w:numId w:val="10"/>
        </w:numPr>
        <w:rPr>
          <w:rFonts w:ascii="Helvetica Neue" w:hAnsi="Helvetica Neue"/>
        </w:rPr>
      </w:pPr>
      <w:r>
        <w:rPr>
          <w:rStyle w:val="None"/>
          <w:rFonts w:ascii="Helvetica Neue" w:hAnsi="Helvetica Neue"/>
        </w:rPr>
        <w:t xml:space="preserve">If proposed new structures </w:t>
      </w:r>
      <w:r>
        <w:rPr>
          <w:rStyle w:val="None"/>
          <w:rFonts w:ascii="Helvetica Neue" w:hAnsi="Helvetica Neue"/>
          <w:b/>
          <w:bCs/>
        </w:rPr>
        <w:t>exceed  60 feet</w:t>
      </w:r>
      <w:r>
        <w:rPr>
          <w:rStyle w:val="None"/>
          <w:rFonts w:ascii="Helvetica Neue" w:hAnsi="Helvetica Neue"/>
        </w:rPr>
        <w:t xml:space="preserve">, they must follow Planned Unit </w:t>
      </w:r>
      <w:r>
        <w:rPr>
          <w:rStyle w:val="None"/>
          <w:rFonts w:ascii="Helvetica Neue" w:hAnsi="Helvetica Neue"/>
        </w:rPr>
        <w:t>Development (PUD) rules and those that drafters include in the designation for the new zone apply with requirement for substantial ANC and community input.</w:t>
      </w:r>
    </w:p>
    <w:p w14:paraId="32EDE6A0" w14:textId="77777777" w:rsidR="00120656" w:rsidRDefault="00120656">
      <w:pPr>
        <w:pStyle w:val="BodyA"/>
        <w:ind w:left="720"/>
        <w:rPr>
          <w:rStyle w:val="None"/>
          <w:rFonts w:ascii="Helvetica Neue" w:eastAsia="Helvetica Neue" w:hAnsi="Helvetica Neue" w:cs="Helvetica Neue"/>
        </w:rPr>
      </w:pPr>
    </w:p>
    <w:p w14:paraId="6BB55898" w14:textId="77777777" w:rsidR="00120656" w:rsidRDefault="00EC4FCE">
      <w:pPr>
        <w:pStyle w:val="BodyA"/>
        <w:numPr>
          <w:ilvl w:val="0"/>
          <w:numId w:val="12"/>
        </w:numPr>
        <w:rPr>
          <w:rFonts w:ascii="Helvetica Neue" w:hAnsi="Helvetica Neue"/>
        </w:rPr>
      </w:pPr>
      <w:r>
        <w:rPr>
          <w:rStyle w:val="None"/>
          <w:rFonts w:ascii="Helvetica Neue" w:hAnsi="Helvetica Neue"/>
        </w:rPr>
        <w:t>Neither the proposed new zone nor the provisions in any additional rules sought by the Commission i</w:t>
      </w:r>
      <w:r>
        <w:rPr>
          <w:rStyle w:val="None"/>
          <w:rFonts w:ascii="Helvetica Neue" w:hAnsi="Helvetica Neue"/>
        </w:rPr>
        <w:t xml:space="preserve">n connection with the CCSAP be construed as precluding or in any way hampering consideration of an historic district for the west side of upper Connecticut Avenue or a larger area of the Chevy Chase community. </w:t>
      </w:r>
    </w:p>
    <w:p w14:paraId="2714C292" w14:textId="77777777" w:rsidR="00120656" w:rsidRDefault="00120656">
      <w:pPr>
        <w:pStyle w:val="BodyA"/>
        <w:ind w:left="720"/>
        <w:rPr>
          <w:rStyle w:val="None"/>
          <w:rFonts w:ascii="Helvetica Neue" w:eastAsia="Helvetica Neue" w:hAnsi="Helvetica Neue" w:cs="Helvetica Neue"/>
        </w:rPr>
      </w:pPr>
    </w:p>
    <w:p w14:paraId="62791E8C" w14:textId="77777777" w:rsidR="00120656" w:rsidRDefault="00EC4FCE">
      <w:pPr>
        <w:pStyle w:val="BodyA"/>
        <w:numPr>
          <w:ilvl w:val="0"/>
          <w:numId w:val="10"/>
        </w:numPr>
        <w:rPr>
          <w:rFonts w:ascii="Helvetica Neue" w:hAnsi="Helvetica Neue"/>
        </w:rPr>
      </w:pPr>
      <w:r>
        <w:rPr>
          <w:rStyle w:val="None"/>
          <w:rFonts w:ascii="Helvetica Neue" w:hAnsi="Helvetica Neue"/>
        </w:rPr>
        <w:t>To facilitate its participation in anticipat</w:t>
      </w:r>
      <w:r>
        <w:rPr>
          <w:rStyle w:val="None"/>
          <w:rFonts w:ascii="Helvetica Neue" w:hAnsi="Helvetica Neue"/>
        </w:rPr>
        <w:t xml:space="preserve">ed development issues and to build local expertise, the Commission establishes a Standing Committee on Zoning, Development and Design (ZDD). The Committee shall study and advise the Commission on all matters involving the built environment, transportation </w:t>
      </w:r>
      <w:r>
        <w:rPr>
          <w:rStyle w:val="None"/>
          <w:rFonts w:ascii="Helvetica Neue" w:hAnsi="Helvetica Neue"/>
        </w:rPr>
        <w:t>and parking both in the Connecticut Avenue commercial core and the full ANC community. The Commission shall assign three commissioners as regular members, who will propose for Commission approval the structure, procedures, and public membership for the pan</w:t>
      </w:r>
      <w:r>
        <w:rPr>
          <w:rStyle w:val="None"/>
          <w:rFonts w:ascii="Helvetica Neue" w:hAnsi="Helvetica Neue"/>
        </w:rPr>
        <w:t>el.</w:t>
      </w:r>
    </w:p>
    <w:p w14:paraId="5B95D3F3" w14:textId="77777777" w:rsidR="00120656" w:rsidRDefault="00120656">
      <w:pPr>
        <w:pStyle w:val="BodyA"/>
        <w:rPr>
          <w:rStyle w:val="None"/>
          <w:rFonts w:ascii="Helvetica Neue" w:eastAsia="Helvetica Neue" w:hAnsi="Helvetica Neue" w:cs="Helvetica Neue"/>
        </w:rPr>
      </w:pPr>
    </w:p>
    <w:p w14:paraId="1DF0EB1E"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Commission proceeds with its review of the draft CCSAP below under five headings </w:t>
      </w:r>
      <w:r>
        <w:rPr>
          <w:rStyle w:val="None"/>
          <w:rFonts w:ascii="Helvetica Neue" w:hAnsi="Helvetica Neue"/>
        </w:rPr>
        <w:t xml:space="preserve">– </w:t>
      </w:r>
      <w:r>
        <w:rPr>
          <w:rStyle w:val="None"/>
          <w:rFonts w:ascii="Helvetica Neue" w:hAnsi="Helvetica Neue"/>
        </w:rPr>
        <w:t>affordable housing, Community Center-Library/Civic Core, retail corridor, infrastructure and design. These are largely drawn from the Commission</w:t>
      </w:r>
      <w:r>
        <w:rPr>
          <w:rStyle w:val="None"/>
          <w:rFonts w:ascii="Helvetica Neue" w:hAnsi="Helvetica Neue"/>
        </w:rPr>
        <w:t>’</w:t>
      </w:r>
      <w:r>
        <w:rPr>
          <w:rStyle w:val="None"/>
          <w:rFonts w:ascii="Helvetica Neue" w:hAnsi="Helvetica Neue"/>
        </w:rPr>
        <w:t xml:space="preserve">s February 2020 </w:t>
      </w:r>
      <w:r>
        <w:rPr>
          <w:rStyle w:val="None"/>
          <w:rFonts w:ascii="Helvetica Neue" w:hAnsi="Helvetica Neue"/>
        </w:rPr>
        <w:t>resolution calling for a small area plan. The format under each is to look to the 2020 resolution and related Commission action for guidance and authority, followed by assessment of the draft plan, requests for amendments, alterations or explanation. Langu</w:t>
      </w:r>
      <w:r>
        <w:rPr>
          <w:rStyle w:val="None"/>
          <w:rFonts w:ascii="Helvetica Neue" w:hAnsi="Helvetica Neue"/>
        </w:rPr>
        <w:t>age changes, additions or deletions sought by the Commission are compiled in Attachment 1, which includes all of the draft CCSAP</w:t>
      </w:r>
      <w:r>
        <w:rPr>
          <w:rStyle w:val="None"/>
          <w:rFonts w:ascii="Helvetica Neue" w:hAnsi="Helvetica Neue"/>
        </w:rPr>
        <w:t>’</w:t>
      </w:r>
      <w:r>
        <w:rPr>
          <w:rStyle w:val="None"/>
          <w:rFonts w:ascii="Helvetica Neue" w:hAnsi="Helvetica Neue"/>
        </w:rPr>
        <w:t>s recommendations, design principles and design guidelines organized under the plan</w:t>
      </w:r>
      <w:r>
        <w:rPr>
          <w:rStyle w:val="None"/>
          <w:rFonts w:ascii="Helvetica Neue" w:hAnsi="Helvetica Neue"/>
        </w:rPr>
        <w:t>’</w:t>
      </w:r>
      <w:r>
        <w:rPr>
          <w:rStyle w:val="None"/>
          <w:rFonts w:ascii="Helvetica Neue" w:hAnsi="Helvetica Neue"/>
        </w:rPr>
        <w:t>s six themes. Questions and concerns are de</w:t>
      </w:r>
      <w:r>
        <w:rPr>
          <w:rStyle w:val="None"/>
          <w:rFonts w:ascii="Helvetica Neue" w:hAnsi="Helvetica Neue"/>
        </w:rPr>
        <w:t>tailed in Attachment 2.</w:t>
      </w:r>
    </w:p>
    <w:p w14:paraId="3E78AF92" w14:textId="77777777" w:rsidR="00120656" w:rsidRDefault="00120656">
      <w:pPr>
        <w:pStyle w:val="ListParagraph"/>
        <w:rPr>
          <w:rStyle w:val="None"/>
          <w:rFonts w:ascii="Helvetica Neue" w:eastAsia="Helvetica Neue" w:hAnsi="Helvetica Neue" w:cs="Helvetica Neue"/>
        </w:rPr>
      </w:pPr>
    </w:p>
    <w:p w14:paraId="36F44D6E" w14:textId="77777777" w:rsidR="00120656" w:rsidRDefault="00120656">
      <w:pPr>
        <w:pStyle w:val="BodyA"/>
        <w:ind w:left="720"/>
        <w:rPr>
          <w:rStyle w:val="None"/>
          <w:rFonts w:ascii="Helvetica Neue" w:eastAsia="Helvetica Neue" w:hAnsi="Helvetica Neue" w:cs="Helvetica Neue"/>
        </w:rPr>
      </w:pPr>
    </w:p>
    <w:p w14:paraId="554B432F" w14:textId="77777777" w:rsidR="00120656" w:rsidRDefault="00EC4FCE">
      <w:pPr>
        <w:pStyle w:val="BodyA"/>
        <w:ind w:left="720"/>
        <w:jc w:val="center"/>
        <w:rPr>
          <w:rStyle w:val="None"/>
          <w:rFonts w:ascii="Helvetica Neue" w:eastAsia="Helvetica Neue" w:hAnsi="Helvetica Neue" w:cs="Helvetica Neue"/>
        </w:rPr>
      </w:pPr>
      <w:r>
        <w:rPr>
          <w:rStyle w:val="None"/>
          <w:rFonts w:ascii="Helvetica Neue" w:hAnsi="Helvetica Neue"/>
          <w:b/>
          <w:bCs/>
          <w:sz w:val="28"/>
          <w:szCs w:val="28"/>
          <w:u w:val="single"/>
        </w:rPr>
        <w:t>AFFORDABLE HOUSING</w:t>
      </w:r>
    </w:p>
    <w:p w14:paraId="435D5431" w14:textId="77777777" w:rsidR="00120656" w:rsidRDefault="00120656">
      <w:pPr>
        <w:pStyle w:val="BodyA"/>
        <w:ind w:left="720"/>
        <w:rPr>
          <w:rStyle w:val="None"/>
          <w:rFonts w:ascii="Helvetica Neue" w:eastAsia="Helvetica Neue" w:hAnsi="Helvetica Neue" w:cs="Helvetica Neue"/>
        </w:rPr>
      </w:pPr>
    </w:p>
    <w:p w14:paraId="6E73A7C7"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need for, and pressure to produce, new affordable housing in this community are considerable and complex </w:t>
      </w:r>
      <w:r>
        <w:rPr>
          <w:rStyle w:val="None"/>
          <w:rFonts w:ascii="Helvetica Neue" w:hAnsi="Helvetica Neue"/>
        </w:rPr>
        <w:t xml:space="preserve">– </w:t>
      </w:r>
      <w:r>
        <w:rPr>
          <w:rStyle w:val="None"/>
          <w:rFonts w:ascii="Helvetica Neue" w:hAnsi="Helvetica Neue"/>
        </w:rPr>
        <w:t xml:space="preserve">a city where development has generated </w:t>
      </w:r>
      <w:hyperlink r:id="rId19" w:history="1">
        <w:r>
          <w:rPr>
            <w:rStyle w:val="Hyperlink1"/>
            <w:rFonts w:ascii="Helvetica Neue" w:hAnsi="Helvetica Neue"/>
          </w:rPr>
          <w:t>hundreds of thousands</w:t>
        </w:r>
      </w:hyperlink>
      <w:r>
        <w:rPr>
          <w:rStyle w:val="None"/>
          <w:rFonts w:ascii="Helvetica Neue" w:hAnsi="Helvetica Neue"/>
        </w:rPr>
        <w:t xml:space="preserve"> of new units over the last decade, but only </w:t>
      </w:r>
      <w:hyperlink r:id="rId20" w:history="1">
        <w:r>
          <w:rPr>
            <w:rStyle w:val="Hyperlink1"/>
            <w:rFonts w:ascii="Helvetica Neue" w:hAnsi="Helvetica Neue"/>
          </w:rPr>
          <w:t>a few thousand new, affordable</w:t>
        </w:r>
      </w:hyperlink>
      <w:r>
        <w:rPr>
          <w:rStyle w:val="None"/>
          <w:rFonts w:ascii="Helvetica Neue" w:hAnsi="Helvetica Neue"/>
        </w:rPr>
        <w:t xml:space="preserve"> ones; a price-driven exodus of longtime residents, many people of color, and a growing burden for many who remain; a mayor with an </w:t>
      </w:r>
      <w:hyperlink r:id="rId21" w:history="1">
        <w:r>
          <w:rPr>
            <w:rStyle w:val="Hyperlink1"/>
            <w:rFonts w:ascii="Helvetica Neue" w:hAnsi="Helvetica Neue"/>
          </w:rPr>
          <w:t>ambitious housing agenda and special focus</w:t>
        </w:r>
      </w:hyperlink>
      <w:r>
        <w:rPr>
          <w:rStyle w:val="None"/>
          <w:rFonts w:ascii="Helvetica Neue" w:hAnsi="Helvetica Neue"/>
        </w:rPr>
        <w:t xml:space="preserve"> on a section of the city that includes Chevy Chase, a </w:t>
      </w:r>
      <w:hyperlink r:id="rId22" w:history="1">
        <w:r>
          <w:rPr>
            <w:rStyle w:val="Hyperlink1"/>
            <w:rFonts w:ascii="Helvetica Neue" w:hAnsi="Helvetica Neue"/>
          </w:rPr>
          <w:t>past</w:t>
        </w:r>
        <w:r>
          <w:rPr>
            <w:rStyle w:val="Hyperlink1"/>
            <w:rFonts w:ascii="Helvetica Neue" w:hAnsi="Helvetica Neue"/>
          </w:rPr>
          <w:t xml:space="preserve"> of racial expulsion and exclusion</w:t>
        </w:r>
      </w:hyperlink>
      <w:r>
        <w:rPr>
          <w:rStyle w:val="None"/>
          <w:rFonts w:ascii="Helvetica Neue" w:hAnsi="Helvetica Neue"/>
        </w:rPr>
        <w:t xml:space="preserve"> brought into new focus by local residents and a desire -- and ability -- to contribute to solving the difficult problem of housing for all.</w:t>
      </w:r>
    </w:p>
    <w:p w14:paraId="65F85E2C" w14:textId="77777777" w:rsidR="00120656" w:rsidRDefault="00120656">
      <w:pPr>
        <w:pStyle w:val="BodyA"/>
        <w:rPr>
          <w:rStyle w:val="None"/>
          <w:rFonts w:ascii="Helvetica Neue" w:eastAsia="Helvetica Neue" w:hAnsi="Helvetica Neue" w:cs="Helvetica Neue"/>
        </w:rPr>
      </w:pPr>
    </w:p>
    <w:p w14:paraId="0441B8F2" w14:textId="77777777" w:rsidR="00120656" w:rsidRDefault="00EC4FCE">
      <w:pPr>
        <w:pStyle w:val="BodyA"/>
        <w:numPr>
          <w:ilvl w:val="0"/>
          <w:numId w:val="10"/>
        </w:numPr>
        <w:rPr>
          <w:rFonts w:ascii="Helvetica Neue" w:hAnsi="Helvetica Neue"/>
        </w:rPr>
      </w:pPr>
      <w:r>
        <w:rPr>
          <w:rStyle w:val="None"/>
          <w:rFonts w:ascii="Helvetica Neue" w:hAnsi="Helvetica Neue"/>
        </w:rPr>
        <w:t>This Commission has consistently pressed for new affordable housing here, dec</w:t>
      </w:r>
      <w:r>
        <w:rPr>
          <w:rStyle w:val="None"/>
          <w:rFonts w:ascii="Helvetica Neue" w:hAnsi="Helvetica Neue"/>
        </w:rPr>
        <w:t xml:space="preserve">laring in our February 2020 resolution that first sought a small area plan, </w:t>
      </w:r>
      <w:r>
        <w:rPr>
          <w:rStyle w:val="None"/>
          <w:rFonts w:ascii="Helvetica Neue" w:hAnsi="Helvetica Neue"/>
        </w:rPr>
        <w:t>“</w:t>
      </w:r>
      <w:r>
        <w:rPr>
          <w:rStyle w:val="None"/>
          <w:rFonts w:ascii="Helvetica Neue" w:hAnsi="Helvetica Neue"/>
        </w:rPr>
        <w:t>[o]ur community needs more affordable housing that will promote income diversity and enrich our civic life.</w:t>
      </w:r>
      <w:r>
        <w:rPr>
          <w:rStyle w:val="None"/>
          <w:rFonts w:ascii="Helvetica Neue" w:hAnsi="Helvetica Neue"/>
        </w:rPr>
        <w:t xml:space="preserve">” </w:t>
      </w:r>
    </w:p>
    <w:p w14:paraId="6860D229" w14:textId="77777777" w:rsidR="00120656" w:rsidRDefault="00120656">
      <w:pPr>
        <w:pStyle w:val="ListParagraph"/>
        <w:rPr>
          <w:rStyle w:val="None"/>
          <w:rFonts w:ascii="Helvetica Neue" w:eastAsia="Helvetica Neue" w:hAnsi="Helvetica Neue" w:cs="Helvetica Neue"/>
        </w:rPr>
      </w:pPr>
    </w:p>
    <w:p w14:paraId="656B5C37" w14:textId="77777777" w:rsidR="00120656" w:rsidRDefault="00EC4FCE">
      <w:pPr>
        <w:pStyle w:val="BodyA"/>
        <w:numPr>
          <w:ilvl w:val="0"/>
          <w:numId w:val="10"/>
        </w:numPr>
        <w:rPr>
          <w:rFonts w:ascii="Helvetica Neue" w:hAnsi="Helvetica Neue"/>
        </w:rPr>
      </w:pPr>
      <w:r>
        <w:rPr>
          <w:rStyle w:val="None"/>
          <w:rFonts w:ascii="Helvetica Neue" w:hAnsi="Helvetica Neue"/>
        </w:rPr>
        <w:t>The Commission has asked that new affordable units, whether on a pub</w:t>
      </w:r>
      <w:r>
        <w:rPr>
          <w:rStyle w:val="None"/>
          <w:rFonts w:ascii="Helvetica Neue" w:hAnsi="Helvetica Neue"/>
        </w:rPr>
        <w:t xml:space="preserve">lic site such as the Community Center-Library or in private projects along the upper Connecticut Avenue commercial corridor, make room for those in greatest need, seeking in a March 22, 2021 resolution to have affordable development here </w:t>
      </w:r>
      <w:r>
        <w:rPr>
          <w:rStyle w:val="None"/>
          <w:rFonts w:ascii="Helvetica Neue" w:hAnsi="Helvetica Neue"/>
        </w:rPr>
        <w:t>“</w:t>
      </w:r>
      <w:r>
        <w:rPr>
          <w:rStyle w:val="None"/>
          <w:rFonts w:ascii="Helvetica Neue" w:hAnsi="Helvetica Neue"/>
          <w:u w:color="FF0000"/>
          <w:shd w:val="clear" w:color="auto" w:fill="FFFFFF"/>
        </w:rPr>
        <w:t>focus on househol</w:t>
      </w:r>
      <w:r>
        <w:rPr>
          <w:rStyle w:val="None"/>
          <w:rFonts w:ascii="Helvetica Neue" w:hAnsi="Helvetica Neue"/>
          <w:u w:color="FF0000"/>
          <w:shd w:val="clear" w:color="auto" w:fill="FFFFFF"/>
        </w:rPr>
        <w:t>ds earning 50% or less of median family income (MFI).</w:t>
      </w:r>
      <w:r>
        <w:rPr>
          <w:rStyle w:val="None"/>
          <w:rFonts w:ascii="Helvetica Neue" w:hAnsi="Helvetica Neue"/>
          <w:u w:color="FF0000"/>
          <w:shd w:val="clear" w:color="auto" w:fill="FFFFFF"/>
        </w:rPr>
        <w:t xml:space="preserve">” </w:t>
      </w:r>
      <w:r>
        <w:rPr>
          <w:rStyle w:val="None"/>
          <w:rFonts w:ascii="Helvetica Neue" w:hAnsi="Helvetica Neue"/>
          <w:u w:color="FF0000"/>
          <w:shd w:val="clear" w:color="auto" w:fill="FFFFFF"/>
        </w:rPr>
        <w:t>For a family of four in 2021, 50 percent of MFI was $64,500.</w:t>
      </w:r>
    </w:p>
    <w:p w14:paraId="62BD8458" w14:textId="77777777" w:rsidR="00120656" w:rsidRDefault="00120656">
      <w:pPr>
        <w:pStyle w:val="ListParagraph"/>
        <w:rPr>
          <w:rStyle w:val="None"/>
          <w:rFonts w:ascii="Helvetica Neue" w:eastAsia="Helvetica Neue" w:hAnsi="Helvetica Neue" w:cs="Helvetica Neue"/>
        </w:rPr>
      </w:pPr>
    </w:p>
    <w:p w14:paraId="1B8B000F" w14:textId="77777777" w:rsidR="00120656" w:rsidRDefault="00EC4FCE">
      <w:pPr>
        <w:pStyle w:val="BodyA"/>
        <w:numPr>
          <w:ilvl w:val="0"/>
          <w:numId w:val="10"/>
        </w:numPr>
        <w:rPr>
          <w:rFonts w:ascii="Helvetica Neue" w:hAnsi="Helvetica Neue"/>
        </w:rPr>
      </w:pPr>
      <w:r>
        <w:rPr>
          <w:rStyle w:val="None"/>
          <w:rFonts w:ascii="Helvetica Neue" w:hAnsi="Helvetica Neue"/>
        </w:rPr>
        <w:t>This Commission has asked that affordable units make up a substantially greater share of projects here than are required by the city</w:t>
      </w:r>
      <w:r>
        <w:rPr>
          <w:rStyle w:val="None"/>
          <w:rFonts w:ascii="Helvetica Neue" w:hAnsi="Helvetica Neue"/>
        </w:rPr>
        <w:t>’</w:t>
      </w:r>
      <w:r>
        <w:rPr>
          <w:rStyle w:val="None"/>
          <w:rFonts w:ascii="Helvetica Neue" w:hAnsi="Helvetica Neue"/>
        </w:rPr>
        <w:t xml:space="preserve">s standard tools for getting units included in new developments, Inclusionary Zoning (IZ) and Inclusionary Zoning Plus. In its March 2021 resolution, it asked that affordable units make up </w:t>
      </w:r>
      <w:r>
        <w:rPr>
          <w:rStyle w:val="None"/>
          <w:rFonts w:ascii="Helvetica Neue" w:hAnsi="Helvetica Neue"/>
        </w:rPr>
        <w:t>“</w:t>
      </w:r>
      <w:r>
        <w:rPr>
          <w:rStyle w:val="None"/>
          <w:rFonts w:ascii="Helvetica Neue" w:hAnsi="Helvetica Neue"/>
        </w:rPr>
        <w:t>at least 50 percent</w:t>
      </w:r>
      <w:r>
        <w:rPr>
          <w:rStyle w:val="None"/>
          <w:rFonts w:ascii="Helvetica Neue" w:hAnsi="Helvetica Neue"/>
        </w:rPr>
        <w:t xml:space="preserve">” </w:t>
      </w:r>
      <w:r>
        <w:rPr>
          <w:rStyle w:val="None"/>
          <w:rFonts w:ascii="Helvetica Neue" w:hAnsi="Helvetica Neue"/>
        </w:rPr>
        <w:t>of those at a redeveloped Community Center-Li</w:t>
      </w:r>
      <w:r>
        <w:rPr>
          <w:rStyle w:val="None"/>
          <w:rFonts w:ascii="Helvetica Neue" w:hAnsi="Helvetica Neue"/>
        </w:rPr>
        <w:t xml:space="preserve">brary and </w:t>
      </w:r>
      <w:r>
        <w:rPr>
          <w:rStyle w:val="None"/>
          <w:rFonts w:ascii="Helvetica Neue" w:hAnsi="Helvetica Neue"/>
        </w:rPr>
        <w:t>“</w:t>
      </w:r>
      <w:r>
        <w:rPr>
          <w:rStyle w:val="None"/>
          <w:rFonts w:ascii="Helvetica Neue" w:hAnsi="Helvetica Neue"/>
        </w:rPr>
        <w:t>at least 25 percent</w:t>
      </w:r>
      <w:r>
        <w:rPr>
          <w:rStyle w:val="None"/>
          <w:rFonts w:ascii="Helvetica Neue" w:hAnsi="Helvetica Neue"/>
        </w:rPr>
        <w:t xml:space="preserve">” </w:t>
      </w:r>
      <w:r>
        <w:rPr>
          <w:rStyle w:val="None"/>
          <w:rFonts w:ascii="Helvetica Neue" w:hAnsi="Helvetica Neue"/>
        </w:rPr>
        <w:t>in private developments in the commercial corridor. The city</w:t>
      </w:r>
      <w:r>
        <w:rPr>
          <w:rStyle w:val="None"/>
          <w:rFonts w:ascii="Helvetica Neue" w:hAnsi="Helvetica Neue"/>
        </w:rPr>
        <w:t>’</w:t>
      </w:r>
      <w:r>
        <w:rPr>
          <w:rStyle w:val="None"/>
          <w:rFonts w:ascii="Helvetica Neue" w:hAnsi="Helvetica Neue"/>
        </w:rPr>
        <w:t xml:space="preserve">s Inclusionary Zoning has generally required </w:t>
      </w:r>
      <w:hyperlink r:id="rId23" w:history="1">
        <w:r>
          <w:rPr>
            <w:rStyle w:val="Hyperlink1"/>
            <w:rFonts w:ascii="Helvetica Neue" w:hAnsi="Helvetica Neue"/>
          </w:rPr>
          <w:t>8 to 12 percent</w:t>
        </w:r>
      </w:hyperlink>
      <w:r>
        <w:rPr>
          <w:rStyle w:val="None"/>
          <w:rFonts w:ascii="Helvetica Neue" w:hAnsi="Helvetica Neue"/>
        </w:rPr>
        <w:t xml:space="preserve">. Its successor, Inclusionary Zoning Plus, requires </w:t>
      </w:r>
      <w:hyperlink r:id="rId24" w:history="1">
        <w:r>
          <w:rPr>
            <w:rStyle w:val="Hyperlink1"/>
            <w:rFonts w:ascii="Helvetica Neue" w:hAnsi="Helvetica Neue"/>
          </w:rPr>
          <w:t>up to 20 percent</w:t>
        </w:r>
      </w:hyperlink>
      <w:r>
        <w:rPr>
          <w:rStyle w:val="None"/>
          <w:rFonts w:ascii="Helvetica Neue" w:hAnsi="Helvetica Neue"/>
        </w:rPr>
        <w:t xml:space="preserve">.  </w:t>
      </w:r>
    </w:p>
    <w:p w14:paraId="3E8DFBFE" w14:textId="77777777" w:rsidR="00120656" w:rsidRDefault="00120656">
      <w:pPr>
        <w:pStyle w:val="ListParagraph"/>
        <w:rPr>
          <w:rStyle w:val="None"/>
          <w:rFonts w:ascii="Helvetica Neue" w:eastAsia="Helvetica Neue" w:hAnsi="Helvetica Neue" w:cs="Helvetica Neue"/>
        </w:rPr>
      </w:pPr>
    </w:p>
    <w:p w14:paraId="6809101E"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Commission and its Comprehensive Plan Task Force have assessed IZ and IZ-Plus as means to achieve affordable housing production and concluded that </w:t>
      </w:r>
      <w:r>
        <w:rPr>
          <w:rStyle w:val="None"/>
          <w:rFonts w:ascii="Helvetica Neue" w:hAnsi="Helvetica Neue"/>
        </w:rPr>
        <w:t>“</w:t>
      </w:r>
      <w:r>
        <w:rPr>
          <w:rStyle w:val="None"/>
          <w:rFonts w:ascii="Helvetica Neue" w:hAnsi="Helvetica Neue"/>
        </w:rPr>
        <w:t xml:space="preserve">Inclusionary Zoning -- i.e. using market-rate units to subsidize affordable units </w:t>
      </w:r>
      <w:r>
        <w:rPr>
          <w:rStyle w:val="None"/>
          <w:rFonts w:ascii="Helvetica Neue" w:hAnsi="Helvetica Neue"/>
        </w:rPr>
        <w:t xml:space="preserve">– </w:t>
      </w:r>
      <w:hyperlink r:id="rId25" w:history="1">
        <w:r>
          <w:rPr>
            <w:rStyle w:val="Hyperlink1"/>
            <w:rFonts w:ascii="Helvetica Neue" w:hAnsi="Helvetica Neue"/>
          </w:rPr>
          <w:t>simply cannot be</w:t>
        </w:r>
      </w:hyperlink>
      <w:r>
        <w:rPr>
          <w:rStyle w:val="None"/>
          <w:rFonts w:ascii="Helvetica Neue" w:hAnsi="Helvetica Neue"/>
        </w:rPr>
        <w:t xml:space="preserve"> the primary source to achieve the number of affordable units that the Comprehensive Plan contemplates for our neighborhood.</w:t>
      </w:r>
      <w:r>
        <w:rPr>
          <w:rStyle w:val="None"/>
          <w:rFonts w:ascii="Helvetica Neue" w:hAnsi="Helvetica Neue"/>
        </w:rPr>
        <w:t>”</w:t>
      </w:r>
    </w:p>
    <w:p w14:paraId="3EBC4EBA" w14:textId="77777777" w:rsidR="00120656" w:rsidRDefault="00120656">
      <w:pPr>
        <w:pStyle w:val="ListParagraph"/>
        <w:rPr>
          <w:rStyle w:val="None"/>
          <w:rFonts w:ascii="Helvetica Neue" w:eastAsia="Helvetica Neue" w:hAnsi="Helvetica Neue" w:cs="Helvetica Neue"/>
        </w:rPr>
      </w:pPr>
    </w:p>
    <w:p w14:paraId="59250AC3" w14:textId="77777777" w:rsidR="00120656" w:rsidRDefault="00EC4FCE">
      <w:pPr>
        <w:pStyle w:val="BodyA"/>
        <w:numPr>
          <w:ilvl w:val="0"/>
          <w:numId w:val="10"/>
        </w:numPr>
        <w:rPr>
          <w:rFonts w:ascii="Helvetica Neue" w:hAnsi="Helvetica Neue"/>
        </w:rPr>
      </w:pPr>
      <w:r>
        <w:rPr>
          <w:rStyle w:val="None"/>
          <w:rFonts w:ascii="Helvetica Neue" w:hAnsi="Helvetica Neue"/>
        </w:rPr>
        <w:t>The</w:t>
      </w:r>
      <w:r>
        <w:rPr>
          <w:rStyle w:val="None"/>
          <w:rFonts w:ascii="Helvetica Neue" w:hAnsi="Helvetica Neue"/>
        </w:rPr>
        <w:t xml:space="preserve"> Commission and its Task Force have </w:t>
      </w:r>
      <w:hyperlink r:id="rId26" w:history="1">
        <w:r>
          <w:rPr>
            <w:rStyle w:val="Hyperlink1"/>
            <w:rFonts w:ascii="Helvetica Neue" w:hAnsi="Helvetica Neue"/>
          </w:rPr>
          <w:t>recommended</w:t>
        </w:r>
      </w:hyperlink>
      <w:r>
        <w:rPr>
          <w:rStyle w:val="None"/>
          <w:rFonts w:ascii="Helvetica Neue" w:hAnsi="Helvetica Neue"/>
        </w:rPr>
        <w:t xml:space="preserve"> as an alternative or supplement </w:t>
      </w:r>
      <w:r>
        <w:rPr>
          <w:rStyle w:val="None"/>
          <w:rFonts w:ascii="Helvetica Neue" w:hAnsi="Helvetica Neue"/>
        </w:rPr>
        <w:t>“</w:t>
      </w:r>
      <w:r>
        <w:rPr>
          <w:rStyle w:val="None"/>
          <w:rFonts w:ascii="Helvetica Neue" w:hAnsi="Helvetica Neue"/>
        </w:rPr>
        <w:t>partnerships that include non-profit develope</w:t>
      </w:r>
      <w:r>
        <w:rPr>
          <w:rStyle w:val="None"/>
          <w:rFonts w:ascii="Helvetica Neue" w:hAnsi="Helvetica Neue"/>
        </w:rPr>
        <w:t>rs who are not constrained by the same economics that control traditional, for-profit projects</w:t>
      </w:r>
      <w:r>
        <w:rPr>
          <w:rStyle w:val="None"/>
          <w:rFonts w:ascii="Helvetica Neue" w:hAnsi="Helvetica Neue"/>
        </w:rPr>
        <w:t xml:space="preserve">” </w:t>
      </w:r>
      <w:r>
        <w:rPr>
          <w:rStyle w:val="None"/>
          <w:rFonts w:ascii="Helvetica Neue" w:hAnsi="Helvetica Neue"/>
        </w:rPr>
        <w:t xml:space="preserve">and have been clear that projects in </w:t>
      </w:r>
      <w:r>
        <w:rPr>
          <w:rStyle w:val="None"/>
          <w:rFonts w:ascii="Helvetica Neue" w:hAnsi="Helvetica Neue"/>
        </w:rPr>
        <w:t>“</w:t>
      </w:r>
      <w:r>
        <w:rPr>
          <w:rStyle w:val="None"/>
          <w:rFonts w:ascii="Helvetica Neue" w:hAnsi="Helvetica Neue"/>
        </w:rPr>
        <w:t>high-cost neighborhoods like ours</w:t>
      </w:r>
      <w:r>
        <w:rPr>
          <w:rStyle w:val="None"/>
          <w:rFonts w:ascii="Helvetica Neue" w:hAnsi="Helvetica Neue"/>
        </w:rPr>
        <w:t xml:space="preserve">” </w:t>
      </w:r>
      <w:r>
        <w:rPr>
          <w:rStyle w:val="None"/>
          <w:rFonts w:ascii="Helvetica Neue" w:hAnsi="Helvetica Neue"/>
        </w:rPr>
        <w:t>will require subsidies in the form of city-owned property such as at the Community Cent</w:t>
      </w:r>
      <w:r>
        <w:rPr>
          <w:rStyle w:val="None"/>
          <w:rFonts w:ascii="Helvetica Neue" w:hAnsi="Helvetica Neue"/>
        </w:rPr>
        <w:t>er-Library and allocations from the District</w:t>
      </w:r>
      <w:r>
        <w:rPr>
          <w:rStyle w:val="None"/>
          <w:rFonts w:ascii="Helvetica Neue" w:hAnsi="Helvetica Neue"/>
        </w:rPr>
        <w:t>’</w:t>
      </w:r>
      <w:r>
        <w:rPr>
          <w:rStyle w:val="None"/>
          <w:rFonts w:ascii="Helvetica Neue" w:hAnsi="Helvetica Neue"/>
        </w:rPr>
        <w:t>s Housing Production Trust Fund.</w:t>
      </w:r>
    </w:p>
    <w:p w14:paraId="7D1AC8D5" w14:textId="77777777" w:rsidR="00120656" w:rsidRDefault="00120656">
      <w:pPr>
        <w:pStyle w:val="ListParagraph"/>
        <w:rPr>
          <w:rStyle w:val="None"/>
          <w:rFonts w:ascii="Helvetica Neue" w:eastAsia="Helvetica Neue" w:hAnsi="Helvetica Neue" w:cs="Helvetica Neue"/>
        </w:rPr>
      </w:pPr>
    </w:p>
    <w:p w14:paraId="07978619"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It has repeatedly asked that projects include larger units, for example, in its February 2020 resolution supporting </w:t>
      </w:r>
      <w:r>
        <w:rPr>
          <w:rStyle w:val="None"/>
          <w:rFonts w:ascii="Helvetica Neue" w:hAnsi="Helvetica Neue"/>
        </w:rPr>
        <w:t>“</w:t>
      </w:r>
      <w:r>
        <w:rPr>
          <w:rStyle w:val="None"/>
          <w:rFonts w:ascii="Helvetica Neue" w:hAnsi="Helvetica Neue"/>
        </w:rPr>
        <w:t>development of affordable and workforce housing that is suit</w:t>
      </w:r>
      <w:r>
        <w:rPr>
          <w:rStyle w:val="None"/>
          <w:rFonts w:ascii="Helvetica Neue" w:hAnsi="Helvetica Neue"/>
        </w:rPr>
        <w:t>able for families</w:t>
      </w:r>
      <w:r>
        <w:rPr>
          <w:rStyle w:val="None"/>
          <w:rFonts w:ascii="Helvetica Neue" w:hAnsi="Helvetica Neue"/>
        </w:rPr>
        <w:t>…”</w:t>
      </w:r>
    </w:p>
    <w:p w14:paraId="5B002427" w14:textId="77777777" w:rsidR="00120656" w:rsidRDefault="00120656">
      <w:pPr>
        <w:pStyle w:val="ListParagraph"/>
        <w:rPr>
          <w:rStyle w:val="None"/>
          <w:rFonts w:ascii="Helvetica Neue" w:eastAsia="Helvetica Neue" w:hAnsi="Helvetica Neue" w:cs="Helvetica Neue"/>
        </w:rPr>
      </w:pPr>
    </w:p>
    <w:p w14:paraId="2F77D96A"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Finally, it has consistently and repeatedly sought a small area plan that paves the way for new affordable housing by, in the words of the ANC task force report included in its February 2020 resolution, recognizing </w:t>
      </w:r>
      <w:r>
        <w:rPr>
          <w:rStyle w:val="None"/>
          <w:rFonts w:ascii="Helvetica Neue" w:hAnsi="Helvetica Neue"/>
        </w:rPr>
        <w:t>“</w:t>
      </w:r>
      <w:r>
        <w:rPr>
          <w:rStyle w:val="None"/>
          <w:rFonts w:ascii="Helvetica Neue" w:hAnsi="Helvetica Neue"/>
        </w:rPr>
        <w:t>this neighborhood</w:t>
      </w:r>
      <w:r>
        <w:rPr>
          <w:rStyle w:val="None"/>
          <w:rFonts w:ascii="Helvetica Neue" w:hAnsi="Helvetica Neue"/>
        </w:rPr>
        <w:t>’</w:t>
      </w:r>
      <w:r>
        <w:rPr>
          <w:rStyle w:val="None"/>
          <w:rFonts w:ascii="Helvetica Neue" w:hAnsi="Helvetica Neue"/>
        </w:rPr>
        <w:t>s</w:t>
      </w:r>
      <w:r>
        <w:rPr>
          <w:rStyle w:val="None"/>
          <w:rFonts w:ascii="Helvetica Neue" w:hAnsi="Helvetica Neue"/>
        </w:rPr>
        <w:t xml:space="preserve"> opportunities and limitations,</w:t>
      </w:r>
      <w:r>
        <w:rPr>
          <w:rStyle w:val="None"/>
          <w:rFonts w:ascii="Helvetica Neue" w:hAnsi="Helvetica Neue"/>
        </w:rPr>
        <w:t>” “</w:t>
      </w:r>
      <w:r>
        <w:rPr>
          <w:rStyle w:val="None"/>
          <w:rFonts w:ascii="Helvetica Neue" w:hAnsi="Helvetica Neue"/>
        </w:rPr>
        <w:t xml:space="preserve">stimulating partnerships and coalitions of developers </w:t>
      </w:r>
      <w:r>
        <w:rPr>
          <w:rStyle w:val="None"/>
          <w:rFonts w:ascii="Helvetica Neue" w:hAnsi="Helvetica Neue"/>
        </w:rPr>
        <w:t xml:space="preserve">– </w:t>
      </w:r>
      <w:r>
        <w:rPr>
          <w:rStyle w:val="None"/>
          <w:rFonts w:ascii="Helvetica Neue" w:hAnsi="Helvetica Neue"/>
        </w:rPr>
        <w:t>non-profit and for profit,</w:t>
      </w:r>
      <w:r>
        <w:rPr>
          <w:rStyle w:val="None"/>
          <w:rFonts w:ascii="Helvetica Neue" w:hAnsi="Helvetica Neue"/>
        </w:rPr>
        <w:t xml:space="preserve">” </w:t>
      </w:r>
      <w:r>
        <w:rPr>
          <w:rStyle w:val="None"/>
          <w:rFonts w:ascii="Helvetica Neue" w:hAnsi="Helvetica Neue"/>
        </w:rPr>
        <w:t xml:space="preserve">and  </w:t>
      </w:r>
      <w:r>
        <w:rPr>
          <w:rStyle w:val="None"/>
          <w:rFonts w:ascii="Helvetica Neue" w:hAnsi="Helvetica Neue"/>
        </w:rPr>
        <w:t>“</w:t>
      </w:r>
      <w:r>
        <w:rPr>
          <w:rStyle w:val="None"/>
          <w:rFonts w:ascii="Helvetica Neue" w:hAnsi="Helvetica Neue"/>
        </w:rPr>
        <w:t>acknowledging the need for significant District participation through contributions of its own resources.</w:t>
      </w:r>
      <w:r>
        <w:rPr>
          <w:rStyle w:val="None"/>
          <w:rFonts w:ascii="Helvetica Neue" w:hAnsi="Helvetica Neue"/>
        </w:rPr>
        <w:t xml:space="preserve">” </w:t>
      </w:r>
    </w:p>
    <w:p w14:paraId="23DC8AE8" w14:textId="77777777" w:rsidR="00120656" w:rsidRDefault="00120656">
      <w:pPr>
        <w:pStyle w:val="ListParagraph"/>
        <w:rPr>
          <w:rStyle w:val="None"/>
          <w:rFonts w:ascii="Helvetica Neue" w:eastAsia="Helvetica Neue" w:hAnsi="Helvetica Neue" w:cs="Helvetica Neue"/>
        </w:rPr>
      </w:pPr>
    </w:p>
    <w:p w14:paraId="5EC9A020" w14:textId="77777777" w:rsidR="00120656" w:rsidRDefault="00EC4FCE">
      <w:pPr>
        <w:pStyle w:val="BodyA"/>
        <w:numPr>
          <w:ilvl w:val="0"/>
          <w:numId w:val="10"/>
        </w:numPr>
        <w:rPr>
          <w:rFonts w:ascii="Helvetica Neue" w:hAnsi="Helvetica Neue"/>
        </w:rPr>
      </w:pPr>
      <w:r>
        <w:rPr>
          <w:rStyle w:val="None"/>
          <w:rFonts w:ascii="Helvetica Neue" w:hAnsi="Helvetica Neue"/>
        </w:rPr>
        <w:t>The Commission is heart</w:t>
      </w:r>
      <w:r>
        <w:rPr>
          <w:rStyle w:val="None"/>
          <w:rFonts w:ascii="Helvetica Neue" w:hAnsi="Helvetica Neue"/>
        </w:rPr>
        <w:t xml:space="preserve">ened by the goal that the CCSAP sets for itself </w:t>
      </w:r>
      <w:r>
        <w:rPr>
          <w:rStyle w:val="None"/>
          <w:rFonts w:ascii="Helvetica Neue" w:hAnsi="Helvetica Neue"/>
        </w:rPr>
        <w:t xml:space="preserve">– </w:t>
      </w:r>
      <w:r>
        <w:rPr>
          <w:rStyle w:val="None"/>
          <w:rFonts w:ascii="Helvetica Neue" w:hAnsi="Helvetica Neue"/>
        </w:rPr>
        <w:t xml:space="preserve">to expand housing options in Chevy Chase </w:t>
      </w:r>
      <w:r>
        <w:rPr>
          <w:rStyle w:val="None"/>
          <w:rFonts w:ascii="Helvetica Neue" w:hAnsi="Helvetica Neue"/>
        </w:rPr>
        <w:t>“</w:t>
      </w:r>
      <w:r>
        <w:rPr>
          <w:rStyle w:val="None"/>
          <w:rFonts w:ascii="Helvetica Neue" w:hAnsi="Helvetica Neue"/>
        </w:rPr>
        <w:t>to accommodate a greater range of incomes, ages, and racial diversity to advance the District</w:t>
      </w:r>
      <w:r>
        <w:rPr>
          <w:rStyle w:val="None"/>
          <w:rFonts w:ascii="Helvetica Neue" w:hAnsi="Helvetica Neue"/>
        </w:rPr>
        <w:t>’</w:t>
      </w:r>
      <w:r>
        <w:rPr>
          <w:rStyle w:val="None"/>
          <w:rFonts w:ascii="Helvetica Neue" w:hAnsi="Helvetica Neue"/>
        </w:rPr>
        <w:t>s housing equity goals, support the commercial main street and enhance</w:t>
      </w:r>
      <w:r>
        <w:rPr>
          <w:rStyle w:val="None"/>
          <w:rFonts w:ascii="Helvetica Neue" w:hAnsi="Helvetica Neue"/>
        </w:rPr>
        <w:t xml:space="preserve"> the social and economic well-being of the community.</w:t>
      </w:r>
      <w:r>
        <w:rPr>
          <w:rStyle w:val="None"/>
          <w:rFonts w:ascii="Helvetica Neue" w:hAnsi="Helvetica Neue"/>
        </w:rPr>
        <w:t>”</w:t>
      </w:r>
    </w:p>
    <w:p w14:paraId="7810CE27" w14:textId="77777777" w:rsidR="00120656" w:rsidRDefault="00120656">
      <w:pPr>
        <w:pStyle w:val="ListParagraph"/>
        <w:rPr>
          <w:rStyle w:val="None"/>
          <w:rFonts w:ascii="Helvetica Neue" w:eastAsia="Helvetica Neue" w:hAnsi="Helvetica Neue" w:cs="Helvetica Neue"/>
        </w:rPr>
      </w:pPr>
    </w:p>
    <w:p w14:paraId="37C1A8E7" w14:textId="77777777" w:rsidR="00120656" w:rsidRDefault="00EC4FCE">
      <w:pPr>
        <w:pStyle w:val="BodyA"/>
        <w:numPr>
          <w:ilvl w:val="0"/>
          <w:numId w:val="10"/>
        </w:numPr>
        <w:rPr>
          <w:rFonts w:ascii="Helvetica Neue" w:hAnsi="Helvetica Neue"/>
        </w:rPr>
      </w:pPr>
      <w:r>
        <w:rPr>
          <w:rStyle w:val="None"/>
          <w:rFonts w:ascii="Helvetica Neue" w:hAnsi="Helvetica Neue"/>
        </w:rPr>
        <w:t>It believes the planning process that OP has conducted and the draft it has produced lay out many of the reasons why the Chevy Chase should and must act to shoulder its fair share of what the Comprehe</w:t>
      </w:r>
      <w:r>
        <w:rPr>
          <w:rStyle w:val="None"/>
          <w:rFonts w:ascii="Helvetica Neue" w:hAnsi="Helvetica Neue"/>
        </w:rPr>
        <w:t xml:space="preserve">nsive Plan, of which the CCSAP will soon become a part, calls the </w:t>
      </w:r>
      <w:r>
        <w:rPr>
          <w:rStyle w:val="None"/>
          <w:rFonts w:ascii="Helvetica Neue" w:hAnsi="Helvetica Neue"/>
        </w:rPr>
        <w:t>“</w:t>
      </w:r>
      <w:r>
        <w:rPr>
          <w:rStyle w:val="None"/>
          <w:rFonts w:ascii="Helvetica Neue" w:hAnsi="Helvetica Neue"/>
        </w:rPr>
        <w:t>social responsibilities of the (District) community,</w:t>
      </w:r>
      <w:r>
        <w:rPr>
          <w:rStyle w:val="None"/>
          <w:rFonts w:ascii="Helvetica Neue" w:hAnsi="Helvetica Neue"/>
        </w:rPr>
        <w:t xml:space="preserve">” </w:t>
      </w:r>
      <w:r>
        <w:rPr>
          <w:rStyle w:val="None"/>
          <w:rFonts w:ascii="Helvetica Neue" w:hAnsi="Helvetica Neue"/>
        </w:rPr>
        <w:t xml:space="preserve">among them </w:t>
      </w:r>
      <w:r>
        <w:rPr>
          <w:rStyle w:val="None"/>
          <w:rFonts w:ascii="Helvetica Neue" w:hAnsi="Helvetica Neue"/>
        </w:rPr>
        <w:t>“</w:t>
      </w:r>
      <w:r>
        <w:rPr>
          <w:rStyle w:val="None"/>
          <w:rFonts w:ascii="Helvetica Neue" w:hAnsi="Helvetica Neue"/>
        </w:rPr>
        <w:t>accommodating the overall growth of new residents, housing the homeless, feeding the hungry, and accommodating the disabled</w:t>
      </w:r>
      <w:r>
        <w:rPr>
          <w:rStyle w:val="None"/>
          <w:rFonts w:ascii="Helvetica Neue" w:hAnsi="Helvetica Neue"/>
        </w:rPr>
        <w:t>.</w:t>
      </w:r>
      <w:r>
        <w:rPr>
          <w:rStyle w:val="None"/>
          <w:rFonts w:ascii="Helvetica Neue" w:hAnsi="Helvetica Neue"/>
        </w:rPr>
        <w:t>”</w:t>
      </w:r>
    </w:p>
    <w:p w14:paraId="1B796DC7" w14:textId="77777777" w:rsidR="00120656" w:rsidRDefault="00120656">
      <w:pPr>
        <w:pStyle w:val="ListParagraph"/>
        <w:rPr>
          <w:rStyle w:val="None"/>
          <w:rFonts w:ascii="Helvetica Neue" w:eastAsia="Helvetica Neue" w:hAnsi="Helvetica Neue" w:cs="Helvetica Neue"/>
        </w:rPr>
      </w:pPr>
    </w:p>
    <w:p w14:paraId="1C752630" w14:textId="77777777" w:rsidR="00120656" w:rsidRDefault="00EC4FCE">
      <w:pPr>
        <w:pStyle w:val="BodyA"/>
        <w:numPr>
          <w:ilvl w:val="0"/>
          <w:numId w:val="10"/>
        </w:numPr>
        <w:rPr>
          <w:rFonts w:ascii="Helvetica Neue" w:hAnsi="Helvetica Neue"/>
        </w:rPr>
      </w:pPr>
      <w:r>
        <w:rPr>
          <w:rStyle w:val="None"/>
          <w:rFonts w:ascii="Helvetica Neue" w:hAnsi="Helvetica Neue"/>
        </w:rPr>
        <w:t>It appreciates the recognition in the plan and by the Bowser administration of the limitations within which the community operates -- a 10-acre Connecticut Avenue core that has been focus of the planning process, made up mostly of small parcels that have b</w:t>
      </w:r>
      <w:r>
        <w:rPr>
          <w:rStyle w:val="None"/>
          <w:rFonts w:ascii="Helvetica Neue" w:hAnsi="Helvetica Neue"/>
        </w:rPr>
        <w:t>een built out in their current form for a half century and are largely privately owned, with only one of two public sites, the Community Center-Library and the WMATA bus terminal, available for change. The plan notes on page 31 that only 10 percent of land</w:t>
      </w:r>
      <w:r>
        <w:rPr>
          <w:rStyle w:val="None"/>
          <w:rFonts w:ascii="Helvetica Neue" w:hAnsi="Helvetica Neue"/>
        </w:rPr>
        <w:t xml:space="preserve"> along the Avenue and in immediately adjacent area is currently available to accommodate new housing. Mayor Bowser, in a fall 2021 progress report on her housing agenda, </w:t>
      </w:r>
      <w:hyperlink r:id="rId27" w:history="1">
        <w:r>
          <w:rPr>
            <w:rStyle w:val="Hyperlink1"/>
            <w:rFonts w:ascii="Helvetica Neue" w:hAnsi="Helvetica Neue"/>
          </w:rPr>
          <w:t>assessed the area</w:t>
        </w:r>
      </w:hyperlink>
      <w:r>
        <w:rPr>
          <w:rStyle w:val="None"/>
          <w:rFonts w:ascii="Helvetica Neue" w:hAnsi="Helvetica Neue"/>
        </w:rPr>
        <w:t xml:space="preserve"> as providing a </w:t>
      </w:r>
      <w:r>
        <w:rPr>
          <w:rStyle w:val="None"/>
          <w:rFonts w:ascii="Helvetica Neue" w:hAnsi="Helvetica Neue"/>
        </w:rPr>
        <w:t>“</w:t>
      </w:r>
      <w:r>
        <w:rPr>
          <w:rStyle w:val="None"/>
          <w:rFonts w:ascii="Helvetica Neue" w:hAnsi="Helvetica Neue"/>
        </w:rPr>
        <w:t>modest but important opportunity to realize equitable growth along a gateway corridor.</w:t>
      </w:r>
      <w:r>
        <w:rPr>
          <w:rStyle w:val="None"/>
          <w:rFonts w:ascii="Helvetica Neue" w:hAnsi="Helvetica Neue"/>
        </w:rPr>
        <w:t>”</w:t>
      </w:r>
    </w:p>
    <w:p w14:paraId="5546D06F" w14:textId="77777777" w:rsidR="00120656" w:rsidRDefault="00120656">
      <w:pPr>
        <w:pStyle w:val="ListParagraph"/>
        <w:rPr>
          <w:rStyle w:val="None"/>
          <w:rFonts w:ascii="Helvetica Neue" w:eastAsia="Helvetica Neue" w:hAnsi="Helvetica Neue" w:cs="Helvetica Neue"/>
        </w:rPr>
      </w:pPr>
    </w:p>
    <w:p w14:paraId="18B719BA" w14:textId="77777777" w:rsidR="00120656" w:rsidRDefault="00EC4FCE">
      <w:pPr>
        <w:pStyle w:val="BodyA"/>
        <w:numPr>
          <w:ilvl w:val="0"/>
          <w:numId w:val="10"/>
        </w:numPr>
        <w:rPr>
          <w:rFonts w:ascii="Helvetica Neue" w:hAnsi="Helvetica Neue"/>
        </w:rPr>
      </w:pPr>
      <w:r>
        <w:rPr>
          <w:rStyle w:val="None"/>
          <w:rFonts w:ascii="Helvetica Neue" w:hAnsi="Helvetica Neue"/>
        </w:rPr>
        <w:t>Given these limitations, the Commission believes that the draft plan needs to fur</w:t>
      </w:r>
      <w:r>
        <w:rPr>
          <w:rStyle w:val="None"/>
          <w:rFonts w:ascii="Helvetica Neue" w:hAnsi="Helvetica Neue"/>
        </w:rPr>
        <w:t>ther sharpen its focus. To that end, it seeks three kinds of changes.</w:t>
      </w:r>
    </w:p>
    <w:p w14:paraId="4362C186" w14:textId="77777777" w:rsidR="00120656" w:rsidRDefault="00120656">
      <w:pPr>
        <w:pStyle w:val="ListParagraph"/>
        <w:rPr>
          <w:rStyle w:val="None"/>
          <w:rFonts w:ascii="Helvetica Neue" w:eastAsia="Helvetica Neue" w:hAnsi="Helvetica Neue" w:cs="Helvetica Neue"/>
        </w:rPr>
      </w:pPr>
    </w:p>
    <w:p w14:paraId="3EA6FA10" w14:textId="77777777" w:rsidR="00120656" w:rsidRDefault="00EC4FCE">
      <w:pPr>
        <w:pStyle w:val="BodyA"/>
        <w:numPr>
          <w:ilvl w:val="0"/>
          <w:numId w:val="10"/>
        </w:numPr>
        <w:rPr>
          <w:rFonts w:ascii="Helvetica Neue" w:hAnsi="Helvetica Neue"/>
        </w:rPr>
      </w:pPr>
      <w:r>
        <w:rPr>
          <w:rStyle w:val="None"/>
          <w:rFonts w:ascii="Helvetica Neue" w:hAnsi="Helvetica Neue"/>
        </w:rPr>
        <w:t>To bear down on the most immediately attainable goal, redevelopment of the Community Center-Library site with affordable housing, and to strengthen its commitment to participation by th</w:t>
      </w:r>
      <w:r>
        <w:rPr>
          <w:rStyle w:val="None"/>
          <w:rFonts w:ascii="Helvetica Neue" w:hAnsi="Helvetica Neue"/>
        </w:rPr>
        <w:t xml:space="preserve">e ANC and the community, the CCSAP requires the following: </w:t>
      </w:r>
    </w:p>
    <w:p w14:paraId="26D3FD1F" w14:textId="77777777" w:rsidR="00120656" w:rsidRDefault="00120656">
      <w:pPr>
        <w:pStyle w:val="BodyA"/>
        <w:ind w:left="1440"/>
        <w:rPr>
          <w:rStyle w:val="None"/>
          <w:rFonts w:ascii="Helvetica Neue" w:eastAsia="Helvetica Neue" w:hAnsi="Helvetica Neue" w:cs="Helvetica Neue"/>
        </w:rPr>
      </w:pPr>
    </w:p>
    <w:p w14:paraId="2DA268C7" w14:textId="77777777" w:rsidR="00120656" w:rsidRDefault="00EC4FCE">
      <w:pPr>
        <w:pStyle w:val="BodyA"/>
        <w:numPr>
          <w:ilvl w:val="1"/>
          <w:numId w:val="10"/>
        </w:numPr>
        <w:rPr>
          <w:rFonts w:ascii="Helvetica Neue" w:hAnsi="Helvetica Neue"/>
        </w:rPr>
      </w:pPr>
      <w:r>
        <w:rPr>
          <w:rStyle w:val="None"/>
          <w:rFonts w:ascii="Helvetica Neue" w:hAnsi="Helvetica Neue"/>
        </w:rPr>
        <w:t>That OP add to language in the call-out box on page 28 in these ways:</w:t>
      </w:r>
    </w:p>
    <w:p w14:paraId="4A9A5DF4"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In the first paragraph, in the sentence that begins </w:t>
      </w:r>
      <w:r>
        <w:rPr>
          <w:rStyle w:val="None"/>
          <w:rFonts w:ascii="Helvetica Neue" w:hAnsi="Helvetica Neue"/>
        </w:rPr>
        <w:t>“</w:t>
      </w:r>
      <w:r>
        <w:rPr>
          <w:rStyle w:val="None"/>
          <w:rFonts w:ascii="Helvetica Neue" w:hAnsi="Helvetica Neue"/>
        </w:rPr>
        <w:t>Following adoption</w:t>
      </w:r>
      <w:r>
        <w:rPr>
          <w:rStyle w:val="None"/>
          <w:rFonts w:ascii="Helvetica Neue" w:hAnsi="Helvetica Neue"/>
        </w:rPr>
        <w:t>…”</w:t>
      </w:r>
      <w:r>
        <w:rPr>
          <w:rStyle w:val="None"/>
          <w:rFonts w:ascii="Helvetica Neue" w:hAnsi="Helvetica Neue"/>
        </w:rPr>
        <w:t xml:space="preserve">, add to the phrase </w:t>
      </w:r>
      <w:r>
        <w:rPr>
          <w:rStyle w:val="None"/>
          <w:rFonts w:ascii="Helvetica Neue" w:hAnsi="Helvetica Neue"/>
        </w:rPr>
        <w:t>“</w:t>
      </w:r>
      <w:r>
        <w:rPr>
          <w:rStyle w:val="None"/>
          <w:rFonts w:ascii="Helvetica Neue" w:hAnsi="Helvetica Neue"/>
        </w:rPr>
        <w:t xml:space="preserve">will be a collaborative effort </w:t>
      </w:r>
      <w:r>
        <w:rPr>
          <w:rStyle w:val="None"/>
          <w:rFonts w:ascii="Helvetica Neue" w:hAnsi="Helvetica Neue"/>
        </w:rPr>
        <w:t>of District agencies,</w:t>
      </w:r>
      <w:r>
        <w:rPr>
          <w:rStyle w:val="None"/>
          <w:rFonts w:ascii="Helvetica Neue" w:hAnsi="Helvetica Neue"/>
        </w:rPr>
        <w:t>”  “</w:t>
      </w:r>
      <w:r>
        <w:rPr>
          <w:rStyle w:val="None"/>
          <w:rFonts w:ascii="Helvetica Neue" w:hAnsi="Helvetica Neue"/>
          <w:b/>
          <w:bCs/>
        </w:rPr>
        <w:t>ANC 3/4G, its Standing Committee on Zoning, Development and Design (ZDD) and the Chevy Chase community;</w:t>
      </w:r>
      <w:r>
        <w:rPr>
          <w:rStyle w:val="None"/>
          <w:rFonts w:ascii="Helvetica Neue" w:hAnsi="Helvetica Neue"/>
        </w:rPr>
        <w:t>”</w:t>
      </w:r>
    </w:p>
    <w:p w14:paraId="1F13344E"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In the second paragraph, under </w:t>
      </w:r>
      <w:r>
        <w:rPr>
          <w:rStyle w:val="None"/>
          <w:rFonts w:ascii="Helvetica Neue" w:hAnsi="Helvetica Neue"/>
        </w:rPr>
        <w:t>“</w:t>
      </w:r>
      <w:r>
        <w:rPr>
          <w:rStyle w:val="None"/>
          <w:rFonts w:ascii="Helvetica Neue" w:hAnsi="Helvetica Neue"/>
        </w:rPr>
        <w:t>1. Pre-RFP</w:t>
      </w:r>
      <w:r>
        <w:rPr>
          <w:rStyle w:val="None"/>
          <w:rFonts w:ascii="Helvetica Neue" w:hAnsi="Helvetica Neue"/>
        </w:rPr>
        <w:t>…”</w:t>
      </w:r>
      <w:r>
        <w:rPr>
          <w:rStyle w:val="None"/>
          <w:rFonts w:ascii="Helvetica Neue" w:hAnsi="Helvetica Neue"/>
        </w:rPr>
        <w:t xml:space="preserve">, add to the phrase </w:t>
      </w:r>
      <w:r>
        <w:rPr>
          <w:rStyle w:val="None"/>
          <w:rFonts w:ascii="Helvetica Neue" w:hAnsi="Helvetica Neue"/>
        </w:rPr>
        <w:t>“…</w:t>
      </w:r>
      <w:r>
        <w:rPr>
          <w:rStyle w:val="None"/>
          <w:rFonts w:ascii="Helvetica Neue" w:hAnsi="Helvetica Neue"/>
        </w:rPr>
        <w:t>will co-host a community meeting,</w:t>
      </w:r>
      <w:r>
        <w:rPr>
          <w:rStyle w:val="None"/>
          <w:rFonts w:ascii="Helvetica Neue" w:hAnsi="Helvetica Neue"/>
        </w:rPr>
        <w:t>” “</w:t>
      </w:r>
      <w:r>
        <w:rPr>
          <w:rStyle w:val="None"/>
          <w:rFonts w:ascii="Helvetica Neue" w:hAnsi="Helvetica Neue"/>
          <w:b/>
          <w:bCs/>
        </w:rPr>
        <w:t xml:space="preserve">in partnership with ANC </w:t>
      </w:r>
      <w:r>
        <w:rPr>
          <w:rStyle w:val="None"/>
          <w:rFonts w:ascii="Helvetica Neue" w:hAnsi="Helvetica Neue"/>
          <w:b/>
          <w:bCs/>
        </w:rPr>
        <w:t>3/4G</w:t>
      </w:r>
      <w:r>
        <w:rPr>
          <w:rStyle w:val="None"/>
          <w:rFonts w:ascii="Helvetica Neue" w:hAnsi="Helvetica Neue"/>
        </w:rPr>
        <w:t>.</w:t>
      </w:r>
      <w:r>
        <w:rPr>
          <w:rStyle w:val="None"/>
          <w:rFonts w:ascii="Helvetica Neue" w:hAnsi="Helvetica Neue"/>
        </w:rPr>
        <w:t xml:space="preserve">” </w:t>
      </w:r>
      <w:r>
        <w:rPr>
          <w:rStyle w:val="None"/>
          <w:rFonts w:ascii="Helvetica Neue" w:hAnsi="Helvetica Neue"/>
        </w:rPr>
        <w:t xml:space="preserve">Add to the end of the sentence that begins </w:t>
      </w:r>
      <w:r>
        <w:rPr>
          <w:rStyle w:val="None"/>
          <w:rFonts w:ascii="Helvetica Neue" w:hAnsi="Helvetica Neue"/>
        </w:rPr>
        <w:t>“</w:t>
      </w:r>
      <w:r>
        <w:rPr>
          <w:rStyle w:val="None"/>
          <w:rFonts w:ascii="Helvetica Neue" w:hAnsi="Helvetica Neue"/>
        </w:rPr>
        <w:t>Agencies will share,</w:t>
      </w:r>
      <w:r>
        <w:rPr>
          <w:rStyle w:val="None"/>
          <w:rFonts w:ascii="Helvetica Neue" w:hAnsi="Helvetica Neue"/>
        </w:rPr>
        <w:t>”  “</w:t>
      </w:r>
      <w:r>
        <w:rPr>
          <w:rStyle w:val="None"/>
          <w:rFonts w:ascii="Helvetica Neue" w:hAnsi="Helvetica Neue"/>
          <w:b/>
          <w:bCs/>
        </w:rPr>
        <w:t>and invite community input</w:t>
      </w:r>
      <w:r>
        <w:rPr>
          <w:rStyle w:val="None"/>
          <w:rFonts w:ascii="Helvetica Neue" w:hAnsi="Helvetica Neue"/>
        </w:rPr>
        <w:t>.</w:t>
      </w:r>
      <w:r>
        <w:rPr>
          <w:rStyle w:val="None"/>
          <w:rFonts w:ascii="Helvetica Neue" w:hAnsi="Helvetica Neue"/>
        </w:rPr>
        <w:t xml:space="preserve">” </w:t>
      </w:r>
    </w:p>
    <w:p w14:paraId="3ECA65EF"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In the fourth paragraph, under </w:t>
      </w:r>
      <w:r>
        <w:rPr>
          <w:rStyle w:val="None"/>
          <w:rFonts w:ascii="Helvetica Neue" w:hAnsi="Helvetica Neue"/>
        </w:rPr>
        <w:t>“</w:t>
      </w:r>
      <w:r>
        <w:rPr>
          <w:rStyle w:val="None"/>
          <w:rFonts w:ascii="Helvetica Neue" w:hAnsi="Helvetica Neue"/>
        </w:rPr>
        <w:t>3. Design</w:t>
      </w:r>
      <w:r>
        <w:rPr>
          <w:rStyle w:val="None"/>
          <w:rFonts w:ascii="Helvetica Neue" w:hAnsi="Helvetica Neue"/>
        </w:rPr>
        <w:t>…”</w:t>
      </w:r>
      <w:r>
        <w:rPr>
          <w:rStyle w:val="None"/>
          <w:rFonts w:ascii="Helvetica Neue" w:hAnsi="Helvetica Neue"/>
        </w:rPr>
        <w:t xml:space="preserve">, add after the phrase </w:t>
      </w:r>
      <w:r>
        <w:rPr>
          <w:rStyle w:val="None"/>
          <w:rFonts w:ascii="Helvetica Neue" w:hAnsi="Helvetica Neue"/>
        </w:rPr>
        <w:t>“</w:t>
      </w:r>
      <w:r>
        <w:rPr>
          <w:rStyle w:val="None"/>
          <w:rFonts w:ascii="Helvetica Neue" w:hAnsi="Helvetica Neue"/>
        </w:rPr>
        <w:t>ongoing coordination with</w:t>
      </w:r>
      <w:r>
        <w:rPr>
          <w:rStyle w:val="None"/>
          <w:rFonts w:ascii="Helvetica Neue" w:hAnsi="Helvetica Neue"/>
        </w:rPr>
        <w:t xml:space="preserve">…” </w:t>
      </w:r>
      <w:r>
        <w:rPr>
          <w:rStyle w:val="None"/>
          <w:rFonts w:ascii="Helvetica Neue" w:hAnsi="Helvetica Neue"/>
        </w:rPr>
        <w:t xml:space="preserve">add </w:t>
      </w:r>
      <w:r>
        <w:rPr>
          <w:rStyle w:val="None"/>
          <w:rFonts w:ascii="Helvetica Neue" w:hAnsi="Helvetica Neue"/>
        </w:rPr>
        <w:t>“</w:t>
      </w:r>
      <w:r>
        <w:rPr>
          <w:rStyle w:val="None"/>
          <w:rFonts w:ascii="Helvetica Neue" w:hAnsi="Helvetica Neue"/>
          <w:b/>
          <w:bCs/>
        </w:rPr>
        <w:t>ANC 3/4G and</w:t>
      </w:r>
      <w:r>
        <w:rPr>
          <w:rStyle w:val="None"/>
          <w:rFonts w:ascii="Helvetica Neue" w:hAnsi="Helvetica Neue"/>
        </w:rPr>
        <w:t>”</w:t>
      </w:r>
    </w:p>
    <w:p w14:paraId="75B5543E" w14:textId="77777777" w:rsidR="00120656" w:rsidRDefault="00120656">
      <w:pPr>
        <w:pStyle w:val="ListParagraph"/>
        <w:rPr>
          <w:rStyle w:val="None"/>
          <w:rFonts w:ascii="Helvetica Neue" w:eastAsia="Helvetica Neue" w:hAnsi="Helvetica Neue" w:cs="Helvetica Neue"/>
        </w:rPr>
      </w:pPr>
    </w:p>
    <w:p w14:paraId="486DC73C" w14:textId="77777777" w:rsidR="00120656" w:rsidRDefault="00EC4FCE">
      <w:pPr>
        <w:pStyle w:val="BodyA"/>
        <w:numPr>
          <w:ilvl w:val="1"/>
          <w:numId w:val="10"/>
        </w:numPr>
        <w:rPr>
          <w:rFonts w:ascii="Helvetica Neue" w:hAnsi="Helvetica Neue"/>
        </w:rPr>
      </w:pPr>
      <w:r>
        <w:rPr>
          <w:rStyle w:val="None"/>
          <w:rFonts w:ascii="Helvetica Neue" w:hAnsi="Helvetica Neue"/>
        </w:rPr>
        <w:t>That OP add the ANC and its to-be-fo</w:t>
      </w:r>
      <w:r>
        <w:rPr>
          <w:rStyle w:val="None"/>
          <w:rFonts w:ascii="Helvetica Neue" w:hAnsi="Helvetica Neue"/>
        </w:rPr>
        <w:t xml:space="preserve">rmed Standing Committee on Zoning, Development and Design (ZDD) to the list of agencies in the </w:t>
      </w:r>
      <w:r>
        <w:rPr>
          <w:rStyle w:val="None"/>
          <w:rFonts w:ascii="Helvetica Neue" w:hAnsi="Helvetica Neue"/>
        </w:rPr>
        <w:t>“</w:t>
      </w:r>
      <w:r>
        <w:rPr>
          <w:rStyle w:val="None"/>
          <w:rFonts w:ascii="Helvetica Neue" w:hAnsi="Helvetica Neue"/>
        </w:rPr>
        <w:t>Implementors</w:t>
      </w:r>
      <w:r>
        <w:rPr>
          <w:rStyle w:val="None"/>
          <w:rFonts w:ascii="Helvetica Neue" w:hAnsi="Helvetica Neue"/>
        </w:rPr>
        <w:t xml:space="preserve">” </w:t>
      </w:r>
      <w:r>
        <w:rPr>
          <w:rStyle w:val="None"/>
          <w:rFonts w:ascii="Helvetica Neue" w:hAnsi="Helvetica Neue"/>
        </w:rPr>
        <w:t>column of the table on page 29;</w:t>
      </w:r>
    </w:p>
    <w:p w14:paraId="36811440" w14:textId="77777777" w:rsidR="00120656" w:rsidRDefault="00EC4FCE">
      <w:pPr>
        <w:pStyle w:val="BodyA"/>
        <w:numPr>
          <w:ilvl w:val="1"/>
          <w:numId w:val="10"/>
        </w:numPr>
        <w:rPr>
          <w:rFonts w:ascii="Helvetica Neue" w:hAnsi="Helvetica Neue"/>
        </w:rPr>
      </w:pPr>
      <w:r>
        <w:rPr>
          <w:rStyle w:val="None"/>
          <w:rFonts w:ascii="Helvetica Neue" w:hAnsi="Helvetica Neue"/>
        </w:rPr>
        <w:t>That OP add the following language in the table on page 29:</w:t>
      </w:r>
    </w:p>
    <w:p w14:paraId="10F2B1B8"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To Recommendation 3.1, add the initial phrase </w:t>
      </w:r>
      <w:r>
        <w:rPr>
          <w:rStyle w:val="None"/>
          <w:rFonts w:ascii="Helvetica Neue" w:hAnsi="Helvetica Neue"/>
        </w:rPr>
        <w:t>“</w:t>
      </w:r>
      <w:r>
        <w:rPr>
          <w:rStyle w:val="None"/>
          <w:rFonts w:ascii="Helvetica Neue" w:hAnsi="Helvetica Neue"/>
        </w:rPr>
        <w:t>With input from ANC 3/4G</w:t>
      </w:r>
      <w:r>
        <w:rPr>
          <w:rStyle w:val="None"/>
          <w:rFonts w:ascii="Helvetica Neue" w:hAnsi="Helvetica Neue"/>
        </w:rPr>
        <w:t>’</w:t>
      </w:r>
      <w:r>
        <w:rPr>
          <w:rStyle w:val="None"/>
          <w:rFonts w:ascii="Helvetica Neue" w:hAnsi="Helvetica Neue"/>
        </w:rPr>
        <w:t>s Standing Committee on Zoning, Development and Design,</w:t>
      </w:r>
      <w:r>
        <w:rPr>
          <w:rStyle w:val="None"/>
          <w:rFonts w:ascii="Helvetica Neue" w:hAnsi="Helvetica Neue"/>
        </w:rPr>
        <w:t>”</w:t>
      </w:r>
    </w:p>
    <w:p w14:paraId="4998AAD9"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In Recommendation 3.2, after the phrase </w:t>
      </w:r>
      <w:r>
        <w:rPr>
          <w:rStyle w:val="None"/>
          <w:rFonts w:ascii="Helvetica Neue" w:hAnsi="Helvetica Neue"/>
        </w:rPr>
        <w:t>“</w:t>
      </w:r>
      <w:r>
        <w:rPr>
          <w:rStyle w:val="None"/>
          <w:rFonts w:ascii="Helvetica Neue" w:hAnsi="Helvetica Neue"/>
        </w:rPr>
        <w:t>household sizes,</w:t>
      </w:r>
      <w:r>
        <w:rPr>
          <w:rStyle w:val="None"/>
          <w:rFonts w:ascii="Helvetica Neue" w:hAnsi="Helvetica Neue"/>
        </w:rPr>
        <w:t xml:space="preserve">” </w:t>
      </w:r>
      <w:r>
        <w:rPr>
          <w:rStyle w:val="None"/>
          <w:rFonts w:ascii="Helvetica Neue" w:hAnsi="Helvetica Neue"/>
        </w:rPr>
        <w:t xml:space="preserve">add </w:t>
      </w:r>
      <w:r>
        <w:rPr>
          <w:rStyle w:val="None"/>
          <w:rFonts w:ascii="Helvetica Neue" w:hAnsi="Helvetica Neue"/>
        </w:rPr>
        <w:t>“</w:t>
      </w:r>
      <w:r>
        <w:rPr>
          <w:rStyle w:val="None"/>
          <w:rFonts w:ascii="Helvetica Neue" w:hAnsi="Helvetica Neue"/>
        </w:rPr>
        <w:t>with a focus on providing units for households earning 50% of M</w:t>
      </w:r>
      <w:r>
        <w:rPr>
          <w:rStyle w:val="None"/>
          <w:rFonts w:ascii="Helvetica Neue" w:hAnsi="Helvetica Neue"/>
        </w:rPr>
        <w:t>FI or below.</w:t>
      </w:r>
      <w:r>
        <w:rPr>
          <w:rStyle w:val="None"/>
          <w:rFonts w:ascii="Helvetica Neue" w:hAnsi="Helvetica Neue"/>
        </w:rPr>
        <w:t>”</w:t>
      </w:r>
    </w:p>
    <w:p w14:paraId="00DF19DB"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To Recommendation 3.4, add the initial phrase </w:t>
      </w:r>
      <w:r>
        <w:rPr>
          <w:rStyle w:val="None"/>
          <w:rFonts w:ascii="Helvetica Neue" w:hAnsi="Helvetica Neue"/>
        </w:rPr>
        <w:t>“</w:t>
      </w:r>
      <w:r>
        <w:rPr>
          <w:rStyle w:val="None"/>
          <w:rFonts w:ascii="Helvetica Neue" w:hAnsi="Helvetica Neue"/>
        </w:rPr>
        <w:t>With input from ANC 3/4G</w:t>
      </w:r>
      <w:r>
        <w:rPr>
          <w:rStyle w:val="None"/>
          <w:rFonts w:ascii="Helvetica Neue" w:hAnsi="Helvetica Neue"/>
        </w:rPr>
        <w:t>’</w:t>
      </w:r>
      <w:r>
        <w:rPr>
          <w:rStyle w:val="None"/>
          <w:rFonts w:ascii="Helvetica Neue" w:hAnsi="Helvetica Neue"/>
        </w:rPr>
        <w:t>s Standing Committee on Zoning, Development and Design,</w:t>
      </w:r>
      <w:r>
        <w:rPr>
          <w:rStyle w:val="None"/>
          <w:rFonts w:ascii="Helvetica Neue" w:hAnsi="Helvetica Neue"/>
        </w:rPr>
        <w:t>”</w:t>
      </w:r>
    </w:p>
    <w:p w14:paraId="09EFA3EE"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To Recommendation 3.4, after the phrase </w:t>
      </w:r>
      <w:r>
        <w:rPr>
          <w:rStyle w:val="None"/>
          <w:rFonts w:ascii="Helvetica Neue" w:hAnsi="Helvetica Neue"/>
        </w:rPr>
        <w:t>“</w:t>
      </w:r>
      <w:r>
        <w:rPr>
          <w:rStyle w:val="None"/>
          <w:rFonts w:ascii="Helvetica Neue" w:hAnsi="Helvetica Neue"/>
        </w:rPr>
        <w:t>mixed-income housing,</w:t>
      </w:r>
      <w:r>
        <w:rPr>
          <w:rStyle w:val="None"/>
          <w:rFonts w:ascii="Helvetica Neue" w:hAnsi="Helvetica Neue"/>
        </w:rPr>
        <w:t xml:space="preserve">” </w:t>
      </w:r>
      <w:r>
        <w:rPr>
          <w:rStyle w:val="None"/>
          <w:rFonts w:ascii="Helvetica Neue" w:hAnsi="Helvetica Neue"/>
        </w:rPr>
        <w:t xml:space="preserve">add </w:t>
      </w:r>
      <w:r>
        <w:rPr>
          <w:rStyle w:val="None"/>
          <w:rFonts w:ascii="Helvetica Neue" w:hAnsi="Helvetica Neue"/>
        </w:rPr>
        <w:t>“</w:t>
      </w:r>
      <w:r>
        <w:rPr>
          <w:rStyle w:val="None"/>
          <w:rFonts w:ascii="Helvetica Neue" w:hAnsi="Helvetica Neue"/>
        </w:rPr>
        <w:t>with a focus on providing units for househol</w:t>
      </w:r>
      <w:r>
        <w:rPr>
          <w:rStyle w:val="None"/>
          <w:rFonts w:ascii="Helvetica Neue" w:hAnsi="Helvetica Neue"/>
        </w:rPr>
        <w:t>ds earning 50% of MFI or below.</w:t>
      </w:r>
      <w:r>
        <w:rPr>
          <w:rStyle w:val="None"/>
          <w:rFonts w:ascii="Helvetica Neue" w:hAnsi="Helvetica Neue"/>
        </w:rPr>
        <w:t>”</w:t>
      </w:r>
    </w:p>
    <w:p w14:paraId="49708BDF"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To Recommendation 3.5, add the initial phrase </w:t>
      </w:r>
      <w:r>
        <w:rPr>
          <w:rStyle w:val="None"/>
          <w:rFonts w:ascii="Helvetica Neue" w:hAnsi="Helvetica Neue"/>
        </w:rPr>
        <w:t>“</w:t>
      </w:r>
      <w:r>
        <w:rPr>
          <w:rStyle w:val="None"/>
          <w:rFonts w:ascii="Helvetica Neue" w:hAnsi="Helvetica Neue"/>
        </w:rPr>
        <w:t>With input from ANC 3/4G</w:t>
      </w:r>
      <w:r>
        <w:rPr>
          <w:rStyle w:val="None"/>
          <w:rFonts w:ascii="Helvetica Neue" w:hAnsi="Helvetica Neue"/>
        </w:rPr>
        <w:t>’</w:t>
      </w:r>
      <w:r>
        <w:rPr>
          <w:rStyle w:val="None"/>
          <w:rFonts w:ascii="Helvetica Neue" w:hAnsi="Helvetica Neue"/>
        </w:rPr>
        <w:t>s Standing Committee on Zoning, Development and Design,</w:t>
      </w:r>
      <w:r>
        <w:rPr>
          <w:rStyle w:val="None"/>
          <w:rFonts w:ascii="Helvetica Neue" w:hAnsi="Helvetica Neue"/>
        </w:rPr>
        <w:t>”</w:t>
      </w:r>
    </w:p>
    <w:p w14:paraId="7DB2C801" w14:textId="77777777" w:rsidR="00120656" w:rsidRDefault="00120656">
      <w:pPr>
        <w:pStyle w:val="BodyA"/>
        <w:ind w:left="2160"/>
        <w:rPr>
          <w:rStyle w:val="None"/>
          <w:rFonts w:ascii="Helvetica Neue" w:eastAsia="Helvetica Neue" w:hAnsi="Helvetica Neue" w:cs="Helvetica Neue"/>
        </w:rPr>
      </w:pPr>
    </w:p>
    <w:p w14:paraId="4EAFDCBA" w14:textId="77777777" w:rsidR="00120656" w:rsidRDefault="00EC4FCE">
      <w:pPr>
        <w:pStyle w:val="BodyA"/>
        <w:numPr>
          <w:ilvl w:val="1"/>
          <w:numId w:val="10"/>
        </w:numPr>
        <w:rPr>
          <w:rFonts w:ascii="Helvetica Neue" w:hAnsi="Helvetica Neue"/>
        </w:rPr>
      </w:pPr>
      <w:r>
        <w:rPr>
          <w:rStyle w:val="None"/>
          <w:rFonts w:ascii="Helvetica Neue" w:hAnsi="Helvetica Neue"/>
        </w:rPr>
        <w:t xml:space="preserve">That OP add the following language in the table on page 33: </w:t>
      </w:r>
    </w:p>
    <w:p w14:paraId="4BB3A9E8" w14:textId="77777777" w:rsidR="00120656" w:rsidRDefault="00EC4FCE">
      <w:pPr>
        <w:pStyle w:val="BodyA"/>
        <w:numPr>
          <w:ilvl w:val="2"/>
          <w:numId w:val="10"/>
        </w:numPr>
        <w:rPr>
          <w:rFonts w:ascii="Helvetica Neue" w:hAnsi="Helvetica Neue"/>
        </w:rPr>
      </w:pPr>
      <w:r>
        <w:rPr>
          <w:rStyle w:val="None"/>
          <w:rFonts w:ascii="Helvetica Neue" w:hAnsi="Helvetica Neue"/>
        </w:rPr>
        <w:t>To Recommendation 4.1, add the i</w:t>
      </w:r>
      <w:r>
        <w:rPr>
          <w:rStyle w:val="None"/>
          <w:rFonts w:ascii="Helvetica Neue" w:hAnsi="Helvetica Neue"/>
        </w:rPr>
        <w:t xml:space="preserve">nitial phrase </w:t>
      </w:r>
      <w:r>
        <w:rPr>
          <w:rStyle w:val="None"/>
          <w:rFonts w:ascii="Helvetica Neue" w:hAnsi="Helvetica Neue"/>
        </w:rPr>
        <w:t>“</w:t>
      </w:r>
      <w:r>
        <w:rPr>
          <w:rStyle w:val="None"/>
          <w:rFonts w:ascii="Helvetica Neue" w:hAnsi="Helvetica Neue"/>
        </w:rPr>
        <w:t>With input from ANC 3/4G</w:t>
      </w:r>
      <w:r>
        <w:rPr>
          <w:rStyle w:val="None"/>
          <w:rFonts w:ascii="Helvetica Neue" w:hAnsi="Helvetica Neue"/>
        </w:rPr>
        <w:t>’</w:t>
      </w:r>
      <w:r>
        <w:rPr>
          <w:rStyle w:val="None"/>
          <w:rFonts w:ascii="Helvetica Neue" w:hAnsi="Helvetica Neue"/>
        </w:rPr>
        <w:t>s Standing Committee on Zoning, Development and Design,</w:t>
      </w:r>
      <w:r>
        <w:rPr>
          <w:rStyle w:val="None"/>
          <w:rFonts w:ascii="Helvetica Neue" w:hAnsi="Helvetica Neue"/>
        </w:rPr>
        <w:t>”</w:t>
      </w:r>
    </w:p>
    <w:p w14:paraId="4689F70F" w14:textId="77777777" w:rsidR="00120656" w:rsidRDefault="00EC4FCE">
      <w:pPr>
        <w:pStyle w:val="BodyA"/>
        <w:numPr>
          <w:ilvl w:val="2"/>
          <w:numId w:val="10"/>
        </w:numPr>
        <w:rPr>
          <w:rFonts w:ascii="Helvetica Neue" w:hAnsi="Helvetica Neue"/>
        </w:rPr>
      </w:pPr>
      <w:r>
        <w:rPr>
          <w:rStyle w:val="None"/>
          <w:rFonts w:ascii="Helvetica Neue" w:hAnsi="Helvetica Neue"/>
        </w:rPr>
        <w:t xml:space="preserve">To Recommendation 4.1, after the phrase </w:t>
      </w:r>
      <w:r>
        <w:rPr>
          <w:rStyle w:val="None"/>
          <w:rFonts w:ascii="Helvetica Neue" w:hAnsi="Helvetica Neue"/>
        </w:rPr>
        <w:t>“</w:t>
      </w:r>
      <w:r>
        <w:rPr>
          <w:rStyle w:val="None"/>
          <w:rFonts w:ascii="Helvetica Neue" w:hAnsi="Helvetica Neue"/>
        </w:rPr>
        <w:t>dedicated affordable housing,</w:t>
      </w:r>
      <w:r>
        <w:rPr>
          <w:rStyle w:val="None"/>
          <w:rFonts w:ascii="Helvetica Neue" w:hAnsi="Helvetica Neue"/>
        </w:rPr>
        <w:t xml:space="preserve">” </w:t>
      </w:r>
      <w:r>
        <w:rPr>
          <w:rStyle w:val="None"/>
          <w:rFonts w:ascii="Helvetica Neue" w:hAnsi="Helvetica Neue"/>
        </w:rPr>
        <w:t xml:space="preserve">add </w:t>
      </w:r>
      <w:r>
        <w:rPr>
          <w:rStyle w:val="None"/>
          <w:rFonts w:ascii="Helvetica Neue" w:hAnsi="Helvetica Neue"/>
        </w:rPr>
        <w:t>“</w:t>
      </w:r>
      <w:r>
        <w:rPr>
          <w:rStyle w:val="None"/>
          <w:rFonts w:ascii="Helvetica Neue" w:hAnsi="Helvetica Neue"/>
        </w:rPr>
        <w:t>with a focus on providing units for households earning 50% of MFI or below.</w:t>
      </w:r>
      <w:r>
        <w:rPr>
          <w:rStyle w:val="None"/>
          <w:rFonts w:ascii="Helvetica Neue" w:hAnsi="Helvetica Neue"/>
        </w:rPr>
        <w:t>”</w:t>
      </w:r>
    </w:p>
    <w:p w14:paraId="35D7C2C2" w14:textId="77777777" w:rsidR="00120656" w:rsidRDefault="00120656">
      <w:pPr>
        <w:pStyle w:val="BodyA"/>
        <w:ind w:left="1440"/>
        <w:rPr>
          <w:rStyle w:val="None"/>
          <w:rFonts w:ascii="Helvetica Neue" w:eastAsia="Helvetica Neue" w:hAnsi="Helvetica Neue" w:cs="Helvetica Neue"/>
        </w:rPr>
      </w:pPr>
    </w:p>
    <w:p w14:paraId="31574AD1" w14:textId="77777777" w:rsidR="00120656" w:rsidRDefault="00EC4FCE">
      <w:pPr>
        <w:pStyle w:val="BodyA"/>
        <w:numPr>
          <w:ilvl w:val="0"/>
          <w:numId w:val="10"/>
        </w:numPr>
        <w:rPr>
          <w:rFonts w:ascii="Helvetica Neue" w:hAnsi="Helvetica Neue"/>
        </w:rPr>
      </w:pPr>
      <w:r>
        <w:rPr>
          <w:rStyle w:val="None"/>
          <w:rFonts w:ascii="Helvetica Neue" w:hAnsi="Helvetica Neue"/>
        </w:rPr>
        <w:t xml:space="preserve">The </w:t>
      </w:r>
      <w:r>
        <w:rPr>
          <w:rStyle w:val="None"/>
          <w:rFonts w:ascii="Helvetica Neue" w:hAnsi="Helvetica Neue"/>
        </w:rPr>
        <w:t xml:space="preserve">Commission recognizes that the draft plan makes mention of possible alternatives or supplements to IZ and IZ-Plus as means to pursue affordable housing production, for example community land trusts in Recommendation 4.3. </w:t>
      </w:r>
    </w:p>
    <w:p w14:paraId="7CDE128F" w14:textId="77777777" w:rsidR="00120656" w:rsidRDefault="00120656">
      <w:pPr>
        <w:pStyle w:val="BodyA"/>
        <w:ind w:left="720"/>
        <w:rPr>
          <w:rStyle w:val="None"/>
          <w:rFonts w:ascii="Helvetica Neue" w:eastAsia="Helvetica Neue" w:hAnsi="Helvetica Neue" w:cs="Helvetica Neue"/>
        </w:rPr>
      </w:pPr>
    </w:p>
    <w:p w14:paraId="6E7AE198" w14:textId="77777777" w:rsidR="00120656" w:rsidRDefault="00EC4FCE">
      <w:pPr>
        <w:pStyle w:val="BodyA"/>
        <w:numPr>
          <w:ilvl w:val="0"/>
          <w:numId w:val="14"/>
        </w:numPr>
        <w:rPr>
          <w:rFonts w:ascii="Helvetica Neue" w:hAnsi="Helvetica Neue"/>
        </w:rPr>
      </w:pPr>
      <w:r>
        <w:rPr>
          <w:rStyle w:val="None"/>
          <w:rFonts w:ascii="Helvetica Neue" w:hAnsi="Helvetica Neue"/>
        </w:rPr>
        <w:t>To further pursue alternative or supplements to IZ and IZ-Plus, the CCSAP requires the addition of a new recommendation to charts on pages 25 and 33 that calls on the joint drafting committee for the proposed new zone to investigate methods to encourage us</w:t>
      </w:r>
      <w:r>
        <w:rPr>
          <w:rStyle w:val="None"/>
          <w:rFonts w:ascii="Helvetica Neue" w:hAnsi="Helvetica Neue"/>
        </w:rPr>
        <w:t>e of partnerships that include non-profit developers who are not constrained by the same economics as traditional for-profit developers and may thus be more effective at delivering the kinds of smaller affordable housing projects that the largely small-par</w:t>
      </w:r>
      <w:r>
        <w:rPr>
          <w:rStyle w:val="None"/>
          <w:rFonts w:ascii="Helvetica Neue" w:hAnsi="Helvetica Neue"/>
        </w:rPr>
        <w:t>cel makeup of the upper Connecticut Avenue commercial core requires, and, if satisfied these methods are workable, to add to the designation for the new zone language that facilitates their use.</w:t>
      </w:r>
    </w:p>
    <w:p w14:paraId="7B2D88EA" w14:textId="77777777" w:rsidR="00120656" w:rsidRDefault="00EC4FCE">
      <w:pPr>
        <w:pStyle w:val="BodyA"/>
        <w:numPr>
          <w:ilvl w:val="0"/>
          <w:numId w:val="14"/>
        </w:numPr>
        <w:rPr>
          <w:rFonts w:ascii="Helvetica Neue" w:hAnsi="Helvetica Neue"/>
        </w:rPr>
      </w:pPr>
      <w:r>
        <w:rPr>
          <w:rStyle w:val="None"/>
          <w:rFonts w:ascii="Helvetica Neue" w:hAnsi="Helvetica Neue"/>
        </w:rPr>
        <w:t>While the Commission recognizes that a debate may be in the o</w:t>
      </w:r>
      <w:r>
        <w:rPr>
          <w:rStyle w:val="None"/>
          <w:rFonts w:ascii="Helvetica Neue" w:hAnsi="Helvetica Neue"/>
        </w:rPr>
        <w:t>ffing about more sweeping changes involving zoning, land use and homeownership that could affect the whole of Chevy Chase, these issues and whole of the community were not the focus on the small area planning process that has just occurred. To keep the CCS</w:t>
      </w:r>
      <w:r>
        <w:rPr>
          <w:rStyle w:val="None"/>
          <w:rFonts w:ascii="Helvetica Neue" w:hAnsi="Helvetica Neue"/>
        </w:rPr>
        <w:t>AP properly targeted, it requires the following deletions:</w:t>
      </w:r>
    </w:p>
    <w:p w14:paraId="1CEA6D39" w14:textId="77777777" w:rsidR="00120656" w:rsidRDefault="00EC4FCE">
      <w:pPr>
        <w:pStyle w:val="BodyA"/>
        <w:numPr>
          <w:ilvl w:val="1"/>
          <w:numId w:val="14"/>
        </w:numPr>
        <w:rPr>
          <w:rFonts w:ascii="Helvetica Neue" w:hAnsi="Helvetica Neue"/>
        </w:rPr>
      </w:pPr>
      <w:r>
        <w:rPr>
          <w:rStyle w:val="None"/>
          <w:rFonts w:ascii="Helvetica Neue" w:hAnsi="Helvetica Neue"/>
        </w:rPr>
        <w:t>Recommendation 4.4 because it goes beyond the boundaries of the SAP study area;</w:t>
      </w:r>
    </w:p>
    <w:p w14:paraId="686CF30E" w14:textId="77777777" w:rsidR="00120656" w:rsidRDefault="00EC4FCE">
      <w:pPr>
        <w:pStyle w:val="BodyA"/>
        <w:numPr>
          <w:ilvl w:val="1"/>
          <w:numId w:val="14"/>
        </w:numPr>
        <w:rPr>
          <w:rFonts w:ascii="Helvetica Neue" w:hAnsi="Helvetica Neue"/>
        </w:rPr>
      </w:pPr>
      <w:r>
        <w:rPr>
          <w:rStyle w:val="None"/>
          <w:rFonts w:ascii="Helvetica Neue" w:hAnsi="Helvetica Neue"/>
        </w:rPr>
        <w:t xml:space="preserve">Recommendation 4.6 because it appears to overlap Recommendation 4.2 and reach beyond the boundaries of the SAP study </w:t>
      </w:r>
      <w:r>
        <w:rPr>
          <w:rStyle w:val="None"/>
          <w:rFonts w:ascii="Helvetica Neue" w:hAnsi="Helvetica Neue"/>
        </w:rPr>
        <w:t>area.</w:t>
      </w:r>
    </w:p>
    <w:p w14:paraId="36B547A3" w14:textId="77777777" w:rsidR="00120656" w:rsidRDefault="00EC4FCE">
      <w:pPr>
        <w:pStyle w:val="BodyA"/>
        <w:numPr>
          <w:ilvl w:val="1"/>
          <w:numId w:val="14"/>
        </w:numPr>
        <w:rPr>
          <w:rFonts w:ascii="Helvetica Neue" w:hAnsi="Helvetica Neue"/>
        </w:rPr>
      </w:pPr>
      <w:r>
        <w:rPr>
          <w:rStyle w:val="None"/>
          <w:rFonts w:ascii="Helvetica Neue" w:hAnsi="Helvetica Neue"/>
        </w:rPr>
        <w:t>Recommendation 4.7 because it reaches beyond the boundaries of the SAP study area.</w:t>
      </w:r>
    </w:p>
    <w:p w14:paraId="638A131A" w14:textId="77777777" w:rsidR="00120656" w:rsidRDefault="00120656">
      <w:pPr>
        <w:pStyle w:val="BodyA"/>
        <w:ind w:left="720"/>
        <w:jc w:val="center"/>
        <w:rPr>
          <w:rStyle w:val="None"/>
          <w:rFonts w:ascii="Helvetica Neue" w:eastAsia="Helvetica Neue" w:hAnsi="Helvetica Neue" w:cs="Helvetica Neue"/>
        </w:rPr>
      </w:pPr>
    </w:p>
    <w:p w14:paraId="430BB2F3" w14:textId="77777777" w:rsidR="00120656" w:rsidRDefault="00120656">
      <w:pPr>
        <w:pStyle w:val="BodyA"/>
        <w:jc w:val="center"/>
        <w:rPr>
          <w:rStyle w:val="None"/>
          <w:rFonts w:ascii="Helvetica Neue" w:eastAsia="Helvetica Neue" w:hAnsi="Helvetica Neue" w:cs="Helvetica Neue"/>
          <w:b/>
          <w:bCs/>
          <w:sz w:val="28"/>
          <w:szCs w:val="28"/>
          <w:u w:val="single"/>
        </w:rPr>
      </w:pPr>
    </w:p>
    <w:p w14:paraId="32DCDA56" w14:textId="77777777" w:rsidR="00120656" w:rsidRDefault="00EC4FCE">
      <w:pPr>
        <w:pStyle w:val="BodyA"/>
        <w:jc w:val="center"/>
        <w:rPr>
          <w:rStyle w:val="None"/>
          <w:rFonts w:ascii="Helvetica Neue" w:eastAsia="Helvetica Neue" w:hAnsi="Helvetica Neue" w:cs="Helvetica Neue"/>
          <w:b/>
          <w:bCs/>
          <w:sz w:val="28"/>
          <w:szCs w:val="28"/>
          <w:u w:val="single"/>
        </w:rPr>
      </w:pPr>
      <w:r>
        <w:rPr>
          <w:rStyle w:val="None"/>
          <w:rFonts w:ascii="Helvetica Neue" w:hAnsi="Helvetica Neue"/>
          <w:b/>
          <w:bCs/>
          <w:sz w:val="28"/>
          <w:szCs w:val="28"/>
          <w:u w:val="single"/>
        </w:rPr>
        <w:t>COMMUNITY CENTER-LIBRARY/CIVIC CORE</w:t>
      </w:r>
    </w:p>
    <w:p w14:paraId="5DB0E8B6" w14:textId="77777777" w:rsidR="00120656" w:rsidRDefault="00120656">
      <w:pPr>
        <w:pStyle w:val="BodyA"/>
        <w:jc w:val="center"/>
        <w:rPr>
          <w:rStyle w:val="None"/>
          <w:rFonts w:ascii="Helvetica Neue" w:eastAsia="Helvetica Neue" w:hAnsi="Helvetica Neue" w:cs="Helvetica Neue"/>
          <w:b/>
          <w:bCs/>
          <w:sz w:val="28"/>
          <w:szCs w:val="28"/>
          <w:u w:val="single"/>
        </w:rPr>
      </w:pPr>
    </w:p>
    <w:p w14:paraId="66DC754B" w14:textId="77777777" w:rsidR="00120656" w:rsidRDefault="00EC4FCE">
      <w:pPr>
        <w:pStyle w:val="BodyA"/>
        <w:numPr>
          <w:ilvl w:val="0"/>
          <w:numId w:val="16"/>
        </w:numPr>
        <w:rPr>
          <w:rFonts w:ascii="Helvetica Neue" w:hAnsi="Helvetica Neue"/>
        </w:rPr>
      </w:pPr>
      <w:r>
        <w:rPr>
          <w:rStyle w:val="None"/>
          <w:rFonts w:ascii="Helvetica Neue" w:hAnsi="Helvetica Neue"/>
        </w:rPr>
        <w:t xml:space="preserve">The Community Center-Library site accounts for almost 20 percent of the 10-acre upper Connecticut Avenue commercial core. It </w:t>
      </w:r>
      <w:r>
        <w:rPr>
          <w:rStyle w:val="None"/>
          <w:rFonts w:ascii="Helvetica Neue" w:hAnsi="Helvetica Neue"/>
        </w:rPr>
        <w:t>is publicly owned. The two buildings are obsolete and need to be replaced. As such, it is, as the draft plan notes, likely to be the first and potentially trend-setting locus of change in the corridor</w:t>
      </w:r>
      <w:r>
        <w:rPr>
          <w:rStyle w:val="None"/>
          <w:rFonts w:ascii="Helvetica Neue" w:hAnsi="Helvetica Neue"/>
        </w:rPr>
        <w:t>’</w:t>
      </w:r>
      <w:r>
        <w:rPr>
          <w:rStyle w:val="None"/>
          <w:rFonts w:ascii="Helvetica Neue" w:hAnsi="Helvetica Neue"/>
        </w:rPr>
        <w:t>s built environment. This is a welcome opportunity to m</w:t>
      </w:r>
      <w:r>
        <w:rPr>
          <w:rStyle w:val="None"/>
          <w:rFonts w:ascii="Helvetica Neue" w:hAnsi="Helvetica Neue"/>
        </w:rPr>
        <w:t>odel many aspects of the Small Area Plan, including design guidelines, community and ANC engagement, and integration of issues addressed in the several different sections of the draft CCSAP. Development of this space addresses a range of community goals an</w:t>
      </w:r>
      <w:r>
        <w:rPr>
          <w:rStyle w:val="None"/>
          <w:rFonts w:ascii="Helvetica Neue" w:hAnsi="Helvetica Neue"/>
        </w:rPr>
        <w:t xml:space="preserve">d should be the center of on-going community attention with multiple constituencies of likely users. The timing of the project is likely to be the first visible product of the CCSAP where the ambitions we all have for inclusive engagement of the community </w:t>
      </w:r>
      <w:r>
        <w:rPr>
          <w:rStyle w:val="None"/>
          <w:rFonts w:ascii="Helvetica Neue" w:hAnsi="Helvetica Neue"/>
        </w:rPr>
        <w:t xml:space="preserve">in designing its future will be put to the test. </w:t>
      </w:r>
    </w:p>
    <w:p w14:paraId="328C9CA8" w14:textId="77777777" w:rsidR="00120656" w:rsidRDefault="00120656">
      <w:pPr>
        <w:pStyle w:val="BodyA"/>
        <w:jc w:val="center"/>
        <w:rPr>
          <w:rStyle w:val="None"/>
          <w:rFonts w:ascii="Helvetica Neue" w:eastAsia="Helvetica Neue" w:hAnsi="Helvetica Neue" w:cs="Helvetica Neue"/>
          <w:b/>
          <w:bCs/>
          <w:u w:val="single"/>
        </w:rPr>
      </w:pPr>
    </w:p>
    <w:p w14:paraId="5762ADC6" w14:textId="77777777" w:rsidR="00120656" w:rsidRDefault="00EC4FCE">
      <w:pPr>
        <w:pStyle w:val="BodyA"/>
        <w:numPr>
          <w:ilvl w:val="0"/>
          <w:numId w:val="18"/>
        </w:numPr>
        <w:rPr>
          <w:rFonts w:ascii="Helvetica Neue" w:hAnsi="Helvetica Neue"/>
        </w:rPr>
      </w:pPr>
      <w:r>
        <w:rPr>
          <w:rStyle w:val="None"/>
          <w:rFonts w:ascii="Helvetica Neue" w:hAnsi="Helvetica Neue"/>
        </w:rPr>
        <w:t xml:space="preserve">The Commission has sought to reimagine and renovate or replace the Community Center since 2016. Among its efforts: </w:t>
      </w:r>
      <w:hyperlink r:id="rId28" w:history="1">
        <w:r>
          <w:rPr>
            <w:rStyle w:val="Hyperlink1"/>
            <w:rFonts w:ascii="Helvetica Neue" w:hAnsi="Helvetica Neue"/>
          </w:rPr>
          <w:t>20 public hearings</w:t>
        </w:r>
      </w:hyperlink>
      <w:r>
        <w:rPr>
          <w:rStyle w:val="None"/>
          <w:rFonts w:ascii="Helvetica Neue" w:hAnsi="Helvetica Neue"/>
        </w:rPr>
        <w:t xml:space="preserve"> between 2016 and 2018, a survey that attracted responses from almost 1,000 residents and a </w:t>
      </w:r>
      <w:hyperlink r:id="rId29" w:history="1">
        <w:r>
          <w:rPr>
            <w:rStyle w:val="Hyperlink1"/>
            <w:rFonts w:ascii="Helvetica Neue" w:hAnsi="Helvetica Neue"/>
          </w:rPr>
          <w:t xml:space="preserve">155-page report </w:t>
        </w:r>
        <w:r>
          <w:rPr>
            <w:rStyle w:val="Hyperlink1"/>
            <w:rFonts w:ascii="Helvetica Neue" w:hAnsi="Helvetica Neue"/>
          </w:rPr>
          <w:t>and recommendations</w:t>
        </w:r>
      </w:hyperlink>
      <w:r>
        <w:rPr>
          <w:rStyle w:val="None"/>
          <w:rFonts w:ascii="Helvetica Neue" w:hAnsi="Helvetica Neue"/>
        </w:rPr>
        <w:t>. It has a similar, although shorter, history with the Library.</w:t>
      </w:r>
    </w:p>
    <w:p w14:paraId="7FB16F79" w14:textId="77777777" w:rsidR="00120656" w:rsidRDefault="00120656">
      <w:pPr>
        <w:pStyle w:val="BodyA"/>
        <w:rPr>
          <w:rStyle w:val="None"/>
          <w:rFonts w:ascii="Helvetica Neue" w:eastAsia="Helvetica Neue" w:hAnsi="Helvetica Neue" w:cs="Helvetica Neue"/>
        </w:rPr>
      </w:pPr>
    </w:p>
    <w:p w14:paraId="550E8066" w14:textId="77777777" w:rsidR="00120656" w:rsidRDefault="00EC4FCE">
      <w:pPr>
        <w:pStyle w:val="BodyA"/>
        <w:numPr>
          <w:ilvl w:val="0"/>
          <w:numId w:val="18"/>
        </w:numPr>
        <w:rPr>
          <w:rFonts w:ascii="Helvetica Neue" w:hAnsi="Helvetica Neue"/>
        </w:rPr>
      </w:pPr>
      <w:r>
        <w:rPr>
          <w:rStyle w:val="None"/>
          <w:rFonts w:ascii="Helvetica Neue" w:hAnsi="Helvetica Neue"/>
        </w:rPr>
        <w:t>The Commission</w:t>
      </w:r>
      <w:r>
        <w:rPr>
          <w:rStyle w:val="None"/>
          <w:rFonts w:ascii="Helvetica Neue" w:hAnsi="Helvetica Neue"/>
        </w:rPr>
        <w:t>’</w:t>
      </w:r>
      <w:r>
        <w:rPr>
          <w:rStyle w:val="None"/>
          <w:rFonts w:ascii="Helvetica Neue" w:hAnsi="Helvetica Neue"/>
        </w:rPr>
        <w:t xml:space="preserve">s thinking about the devlopment of this site has evolved over time. In its February 2020 resolution seeking a small area plan, it asked that the planning </w:t>
      </w:r>
      <w:r>
        <w:rPr>
          <w:rStyle w:val="None"/>
          <w:rFonts w:ascii="Helvetica Neue" w:hAnsi="Helvetica Neue"/>
        </w:rPr>
        <w:t xml:space="preserve">process focus on </w:t>
      </w:r>
      <w:r>
        <w:rPr>
          <w:rStyle w:val="None"/>
          <w:rFonts w:ascii="Helvetica Neue" w:hAnsi="Helvetica Neue"/>
        </w:rPr>
        <w:t>“</w:t>
      </w:r>
      <w:r>
        <w:rPr>
          <w:rStyle w:val="None"/>
          <w:rFonts w:ascii="Helvetica Neue" w:hAnsi="Helvetica Neue"/>
        </w:rPr>
        <w:t>[e]nhancement of the space around the Chevy Chase Public Library and the Chevy Chase Community Center</w:t>
      </w:r>
      <w:r>
        <w:rPr>
          <w:rStyle w:val="None"/>
          <w:rFonts w:ascii="Helvetica Neue" w:hAnsi="Helvetica Neue"/>
        </w:rPr>
        <w:t xml:space="preserve">” </w:t>
      </w:r>
      <w:r>
        <w:rPr>
          <w:rStyle w:val="None"/>
          <w:rFonts w:ascii="Helvetica Neue" w:hAnsi="Helvetica Neue"/>
        </w:rPr>
        <w:t xml:space="preserve">and </w:t>
      </w:r>
      <w:r>
        <w:rPr>
          <w:rStyle w:val="None"/>
          <w:rFonts w:ascii="Helvetica Neue" w:hAnsi="Helvetica Neue"/>
        </w:rPr>
        <w:t>“</w:t>
      </w:r>
      <w:r>
        <w:rPr>
          <w:rStyle w:val="None"/>
          <w:rFonts w:ascii="Helvetica Neue" w:hAnsi="Helvetica Neue"/>
        </w:rPr>
        <w:t>Modernization of the Chevy Chase Public Library to include mixed-use/colocation with affordable housing development,</w:t>
      </w:r>
      <w:r>
        <w:rPr>
          <w:rStyle w:val="None"/>
          <w:rFonts w:ascii="Helvetica Neue" w:hAnsi="Helvetica Neue"/>
        </w:rPr>
        <w:t xml:space="preserve">” </w:t>
      </w:r>
      <w:r>
        <w:rPr>
          <w:rStyle w:val="None"/>
          <w:rFonts w:ascii="Helvetica Neue" w:hAnsi="Helvetica Neue"/>
        </w:rPr>
        <w:t xml:space="preserve">but made no </w:t>
      </w:r>
      <w:r>
        <w:rPr>
          <w:rStyle w:val="None"/>
          <w:rFonts w:ascii="Helvetica Neue" w:hAnsi="Helvetica Neue"/>
        </w:rPr>
        <w:t xml:space="preserve">similar mention of the Community Center. But by May 2020, commissioners were </w:t>
      </w:r>
      <w:hyperlink r:id="rId30" w:history="1">
        <w:r>
          <w:rPr>
            <w:rStyle w:val="Hyperlink1"/>
            <w:rFonts w:ascii="Helvetica Neue" w:hAnsi="Helvetica Neue"/>
          </w:rPr>
          <w:t>testifiying</w:t>
        </w:r>
      </w:hyperlink>
      <w:r>
        <w:rPr>
          <w:rStyle w:val="None"/>
          <w:rFonts w:ascii="Helvetica Neue" w:hAnsi="Helvetica Neue"/>
        </w:rPr>
        <w:t xml:space="preserve"> before the Council on the need for </w:t>
      </w:r>
      <w:r>
        <w:rPr>
          <w:rStyle w:val="None"/>
          <w:rFonts w:ascii="Helvetica Neue" w:hAnsi="Helvetica Neue"/>
        </w:rPr>
        <w:t>a more ambitious project.</w:t>
      </w:r>
    </w:p>
    <w:p w14:paraId="2860A43F" w14:textId="77777777" w:rsidR="00120656" w:rsidRDefault="00120656">
      <w:pPr>
        <w:pStyle w:val="ListParagraph"/>
        <w:rPr>
          <w:rStyle w:val="None"/>
          <w:rFonts w:ascii="Helvetica Neue" w:eastAsia="Helvetica Neue" w:hAnsi="Helvetica Neue" w:cs="Helvetica Neue"/>
        </w:rPr>
      </w:pPr>
    </w:p>
    <w:p w14:paraId="1E89BA8A" w14:textId="77777777" w:rsidR="00120656" w:rsidRDefault="00EC4FCE">
      <w:pPr>
        <w:pStyle w:val="BodyA"/>
        <w:numPr>
          <w:ilvl w:val="0"/>
          <w:numId w:val="18"/>
        </w:numPr>
        <w:rPr>
          <w:rFonts w:ascii="Helvetica Neue" w:hAnsi="Helvetica Neue"/>
        </w:rPr>
      </w:pPr>
      <w:r>
        <w:rPr>
          <w:rStyle w:val="None"/>
          <w:rFonts w:ascii="Helvetica Neue" w:hAnsi="Helvetica Neue"/>
        </w:rPr>
        <w:t xml:space="preserve">The Commission has increasingly conceived of the project as an effort to re-make the entire site with one or more buildings to house the two public institutions and affordable housing. Most recently, it has held </w:t>
      </w:r>
      <w:hyperlink r:id="rId31" w:history="1">
        <w:r>
          <w:rPr>
            <w:rStyle w:val="Hyperlink1"/>
            <w:rFonts w:ascii="Helvetica Neue" w:hAnsi="Helvetica Neue"/>
          </w:rPr>
          <w:t>a series of conversations</w:t>
        </w:r>
      </w:hyperlink>
      <w:r>
        <w:rPr>
          <w:rStyle w:val="None"/>
          <w:rFonts w:ascii="Helvetica Neue" w:hAnsi="Helvetica Neue"/>
        </w:rPr>
        <w:t xml:space="preserve"> with the Mayor</w:t>
      </w:r>
      <w:r>
        <w:rPr>
          <w:rStyle w:val="None"/>
          <w:rFonts w:ascii="Helvetica Neue" w:hAnsi="Helvetica Neue"/>
        </w:rPr>
        <w:t>’</w:t>
      </w:r>
      <w:r>
        <w:rPr>
          <w:rStyle w:val="None"/>
          <w:rFonts w:ascii="Helvetica Neue" w:hAnsi="Helvetica Neue"/>
        </w:rPr>
        <w:t>s office, Council, Department of Parks and Recreation (DPR), which oversees the Community Center, and officials of the DC Pu</w:t>
      </w:r>
      <w:r>
        <w:rPr>
          <w:rStyle w:val="None"/>
          <w:rFonts w:ascii="Helvetica Neue" w:hAnsi="Helvetica Neue"/>
        </w:rPr>
        <w:t>blic Library (DCPL) system about consolidating the capital budgets for DPR and DCPL in anticipation of an omnibus project.</w:t>
      </w:r>
    </w:p>
    <w:p w14:paraId="24C5F5B5" w14:textId="77777777" w:rsidR="00120656" w:rsidRDefault="00120656">
      <w:pPr>
        <w:pStyle w:val="ListParagraph"/>
        <w:rPr>
          <w:rStyle w:val="None"/>
          <w:rFonts w:ascii="Helvetica Neue" w:eastAsia="Helvetica Neue" w:hAnsi="Helvetica Neue" w:cs="Helvetica Neue"/>
        </w:rPr>
      </w:pPr>
    </w:p>
    <w:p w14:paraId="596FF5B9"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 In a March 22, 2021 resolution, the Commission voted unanimously to advise OP to set a goal for mixed-income housing at the site </w:t>
      </w:r>
      <w:r>
        <w:rPr>
          <w:rStyle w:val="None"/>
          <w:rFonts w:ascii="Helvetica Neue" w:hAnsi="Helvetica Neue"/>
        </w:rPr>
        <w:t>“</w:t>
      </w:r>
      <w:r>
        <w:rPr>
          <w:rStyle w:val="None"/>
          <w:rFonts w:ascii="Helvetica Neue" w:hAnsi="Helvetica Neue"/>
        </w:rPr>
        <w:t>of at least 50% dedicated affordable housing</w:t>
      </w:r>
      <w:r>
        <w:rPr>
          <w:rStyle w:val="None"/>
          <w:rFonts w:ascii="Helvetica Neue" w:hAnsi="Helvetica Neue"/>
        </w:rPr>
        <w:t xml:space="preserve">” </w:t>
      </w:r>
      <w:r>
        <w:rPr>
          <w:rStyle w:val="None"/>
          <w:rFonts w:ascii="Helvetica Neue" w:hAnsi="Helvetica Neue"/>
        </w:rPr>
        <w:t xml:space="preserve">with this housing having </w:t>
      </w:r>
      <w:r>
        <w:rPr>
          <w:rStyle w:val="None"/>
          <w:rFonts w:ascii="Helvetica Neue" w:hAnsi="Helvetica Neue"/>
        </w:rPr>
        <w:t>“</w:t>
      </w:r>
      <w:r>
        <w:rPr>
          <w:rStyle w:val="None"/>
          <w:rFonts w:ascii="Helvetica Neue" w:hAnsi="Helvetica Neue"/>
          <w:u w:color="FF0000"/>
          <w:shd w:val="clear" w:color="auto" w:fill="FFFFFF"/>
        </w:rPr>
        <w:t>a focus on households earning 50% or less of median family income (MFI).</w:t>
      </w:r>
      <w:r>
        <w:rPr>
          <w:rStyle w:val="None"/>
          <w:rFonts w:ascii="Helvetica Neue" w:hAnsi="Helvetica Neue"/>
          <w:u w:color="FF0000"/>
          <w:shd w:val="clear" w:color="auto" w:fill="FFFFFF"/>
        </w:rPr>
        <w:t>”</w:t>
      </w:r>
    </w:p>
    <w:p w14:paraId="3732934C" w14:textId="77777777" w:rsidR="00120656" w:rsidRDefault="00120656">
      <w:pPr>
        <w:pStyle w:val="BodyA"/>
        <w:ind w:left="720"/>
        <w:rPr>
          <w:rStyle w:val="None"/>
          <w:rFonts w:ascii="Helvetica Neue" w:eastAsia="Helvetica Neue" w:hAnsi="Helvetica Neue" w:cs="Helvetica Neue"/>
        </w:rPr>
      </w:pPr>
    </w:p>
    <w:p w14:paraId="2A49A353" w14:textId="77777777" w:rsidR="00120656" w:rsidRDefault="00EC4FCE">
      <w:pPr>
        <w:pStyle w:val="BodyA"/>
        <w:numPr>
          <w:ilvl w:val="0"/>
          <w:numId w:val="20"/>
        </w:numPr>
        <w:rPr>
          <w:rFonts w:ascii="Helvetica Neue" w:hAnsi="Helvetica Neue"/>
        </w:rPr>
      </w:pPr>
      <w:r>
        <w:rPr>
          <w:rStyle w:val="None"/>
          <w:rFonts w:ascii="Helvetica Neue" w:hAnsi="Helvetica Neue"/>
        </w:rPr>
        <w:t>Given this background, the Commission welcomes the draft CCSAP</w:t>
      </w:r>
      <w:r>
        <w:rPr>
          <w:rStyle w:val="None"/>
          <w:rFonts w:ascii="Helvetica Neue" w:hAnsi="Helvetica Neue"/>
        </w:rPr>
        <w:t>’</w:t>
      </w:r>
      <w:r>
        <w:rPr>
          <w:rStyle w:val="None"/>
          <w:rFonts w:ascii="Helvetica Neue" w:hAnsi="Helvetica Neue"/>
        </w:rPr>
        <w:t xml:space="preserve">s focus on the Community Center-Library site, </w:t>
      </w:r>
      <w:r>
        <w:rPr>
          <w:rStyle w:val="None"/>
          <w:rFonts w:ascii="Helvetica Neue" w:hAnsi="Helvetica Neue"/>
        </w:rPr>
        <w:t xml:space="preserve">which it retitles the </w:t>
      </w:r>
      <w:r>
        <w:rPr>
          <w:rStyle w:val="None"/>
          <w:rFonts w:ascii="Helvetica Neue" w:hAnsi="Helvetica Neue"/>
        </w:rPr>
        <w:t>“</w:t>
      </w:r>
      <w:r>
        <w:rPr>
          <w:rStyle w:val="None"/>
          <w:rFonts w:ascii="Helvetica Neue" w:hAnsi="Helvetica Neue"/>
        </w:rPr>
        <w:t>Civic Core</w:t>
      </w:r>
      <w:r>
        <w:rPr>
          <w:rStyle w:val="None"/>
          <w:rFonts w:ascii="Helvetica Neue" w:hAnsi="Helvetica Neue"/>
        </w:rPr>
        <w:t xml:space="preserve">” </w:t>
      </w:r>
      <w:r>
        <w:rPr>
          <w:rStyle w:val="None"/>
          <w:rFonts w:ascii="Helvetica Neue" w:hAnsi="Helvetica Neue"/>
        </w:rPr>
        <w:t>and looks forward to working with the city to realize a project that serves a variety of purposes. At the same time, the Commission raises several concerns about the details of draft plan</w:t>
      </w:r>
      <w:r>
        <w:rPr>
          <w:rStyle w:val="None"/>
          <w:rFonts w:ascii="Helvetica Neue" w:hAnsi="Helvetica Neue"/>
        </w:rPr>
        <w:t>’</w:t>
      </w:r>
      <w:r>
        <w:rPr>
          <w:rStyle w:val="None"/>
          <w:rFonts w:ascii="Helvetica Neue" w:hAnsi="Helvetica Neue"/>
        </w:rPr>
        <w:t xml:space="preserve">s </w:t>
      </w:r>
      <w:r>
        <w:rPr>
          <w:rStyle w:val="None"/>
          <w:rFonts w:ascii="Helvetica Neue" w:hAnsi="Helvetica Neue"/>
        </w:rPr>
        <w:t>“</w:t>
      </w:r>
      <w:r>
        <w:rPr>
          <w:rStyle w:val="None"/>
          <w:rFonts w:ascii="Helvetica Neue" w:hAnsi="Helvetica Neue"/>
        </w:rPr>
        <w:t>Civic Core</w:t>
      </w:r>
      <w:r>
        <w:rPr>
          <w:rStyle w:val="None"/>
          <w:rFonts w:ascii="Helvetica Neue" w:hAnsi="Helvetica Neue"/>
        </w:rPr>
        <w:t xml:space="preserve">” </w:t>
      </w:r>
      <w:r>
        <w:rPr>
          <w:rStyle w:val="None"/>
          <w:rFonts w:ascii="Helvetica Neue" w:hAnsi="Helvetica Neue"/>
        </w:rPr>
        <w:t>chapter and relate</w:t>
      </w:r>
      <w:r>
        <w:rPr>
          <w:rStyle w:val="None"/>
          <w:rFonts w:ascii="Helvetica Neue" w:hAnsi="Helvetica Neue"/>
        </w:rPr>
        <w:t>d recommendations in hopes of smoothing the way for a successful project.</w:t>
      </w:r>
    </w:p>
    <w:p w14:paraId="660B8363" w14:textId="77777777" w:rsidR="00120656" w:rsidRDefault="00120656">
      <w:pPr>
        <w:pStyle w:val="ListParagraph"/>
        <w:rPr>
          <w:rStyle w:val="None"/>
          <w:rFonts w:ascii="Helvetica Neue" w:eastAsia="Helvetica Neue" w:hAnsi="Helvetica Neue" w:cs="Helvetica Neue"/>
        </w:rPr>
      </w:pPr>
    </w:p>
    <w:p w14:paraId="62BC5DCE"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As currently written, the recommendations chart on page 29 of the draft plan makes no mention of the ANC in the </w:t>
      </w:r>
      <w:r>
        <w:rPr>
          <w:rStyle w:val="None"/>
          <w:rFonts w:ascii="Helvetica Neue" w:hAnsi="Helvetica Neue"/>
        </w:rPr>
        <w:t>“</w:t>
      </w:r>
      <w:r>
        <w:rPr>
          <w:rStyle w:val="None"/>
          <w:rFonts w:ascii="Helvetica Neue" w:hAnsi="Helvetica Neue"/>
        </w:rPr>
        <w:t>Implementors</w:t>
      </w:r>
      <w:r>
        <w:rPr>
          <w:rStyle w:val="None"/>
          <w:rFonts w:ascii="Helvetica Neue" w:hAnsi="Helvetica Neue"/>
        </w:rPr>
        <w:t xml:space="preserve">” </w:t>
      </w:r>
      <w:r>
        <w:rPr>
          <w:rStyle w:val="None"/>
          <w:rFonts w:ascii="Helvetica Neue" w:hAnsi="Helvetica Neue"/>
        </w:rPr>
        <w:t>column. Given the central role of this space to the ci</w:t>
      </w:r>
      <w:r>
        <w:rPr>
          <w:rStyle w:val="None"/>
          <w:rFonts w:ascii="Helvetica Neue" w:hAnsi="Helvetica Neue"/>
        </w:rPr>
        <w:t>vic life of the community and in the CCSAP, and the ANC</w:t>
      </w:r>
      <w:r>
        <w:rPr>
          <w:rStyle w:val="None"/>
          <w:rFonts w:ascii="Helvetica Neue" w:hAnsi="Helvetica Neue"/>
        </w:rPr>
        <w:t>’</w:t>
      </w:r>
      <w:r>
        <w:rPr>
          <w:rStyle w:val="None"/>
          <w:rFonts w:ascii="Helvetica Neue" w:hAnsi="Helvetica Neue"/>
        </w:rPr>
        <w:t>s initiative in reimagining this site, it is essential that the Commission be added to the list and that it play a key role in the planning and execution of the project.</w:t>
      </w:r>
    </w:p>
    <w:p w14:paraId="6F6796CD" w14:textId="77777777" w:rsidR="00120656" w:rsidRDefault="00120656">
      <w:pPr>
        <w:pStyle w:val="ListParagraph"/>
        <w:rPr>
          <w:rStyle w:val="None"/>
          <w:rFonts w:ascii="Helvetica Neue" w:eastAsia="Helvetica Neue" w:hAnsi="Helvetica Neue" w:cs="Helvetica Neue"/>
        </w:rPr>
      </w:pPr>
    </w:p>
    <w:p w14:paraId="7411370C" w14:textId="77777777" w:rsidR="00120656" w:rsidRDefault="00EC4FCE">
      <w:pPr>
        <w:pStyle w:val="BodyA"/>
        <w:numPr>
          <w:ilvl w:val="0"/>
          <w:numId w:val="20"/>
        </w:numPr>
        <w:rPr>
          <w:rFonts w:ascii="Helvetica Neue" w:hAnsi="Helvetica Neue"/>
        </w:rPr>
      </w:pPr>
      <w:r>
        <w:rPr>
          <w:rStyle w:val="None"/>
          <w:rFonts w:ascii="Helvetica Neue" w:hAnsi="Helvetica Neue"/>
        </w:rPr>
        <w:t>At several points in the text</w:t>
      </w:r>
      <w:r>
        <w:rPr>
          <w:rStyle w:val="None"/>
          <w:rFonts w:ascii="Helvetica Neue" w:hAnsi="Helvetica Neue"/>
        </w:rPr>
        <w:t xml:space="preserve">, the draft plan notes the importance of the open space at the site and the need to preserve it. For example, on page 27, it says </w:t>
      </w:r>
      <w:r>
        <w:rPr>
          <w:rStyle w:val="None"/>
          <w:rFonts w:ascii="Helvetica Neue" w:hAnsi="Helvetica Neue"/>
        </w:rPr>
        <w:t>“</w:t>
      </w:r>
      <w:r>
        <w:rPr>
          <w:rStyle w:val="None"/>
          <w:rFonts w:ascii="Helvetica Neue" w:hAnsi="Helvetica Neue"/>
        </w:rPr>
        <w:t>Given the high utilization of the existing playground, basketball court and central courtyard, it will be important to includ</w:t>
      </w:r>
      <w:r>
        <w:rPr>
          <w:rStyle w:val="None"/>
          <w:rFonts w:ascii="Helvetica Neue" w:hAnsi="Helvetica Neue"/>
        </w:rPr>
        <w:t>e these recreational spaces into the new site and building design.</w:t>
      </w:r>
      <w:r>
        <w:rPr>
          <w:rStyle w:val="None"/>
          <w:rFonts w:ascii="Helvetica Neue" w:hAnsi="Helvetica Neue"/>
        </w:rPr>
        <w:t xml:space="preserve">” </w:t>
      </w:r>
      <w:r>
        <w:rPr>
          <w:rStyle w:val="None"/>
          <w:rFonts w:ascii="Helvetica Neue" w:hAnsi="Helvetica Neue"/>
        </w:rPr>
        <w:t>But the visual representations OP has presented during the planning process do not appear to provide adequate space and space that will be open to sun and air circulation. For example, see</w:t>
      </w:r>
      <w:r>
        <w:rPr>
          <w:rStyle w:val="None"/>
          <w:rFonts w:ascii="Helvetica Neue" w:hAnsi="Helvetica Neue"/>
        </w:rPr>
        <w:t xml:space="preserve"> slide 6 of OP</w:t>
      </w:r>
      <w:r>
        <w:rPr>
          <w:rStyle w:val="None"/>
          <w:rFonts w:ascii="Helvetica Neue" w:hAnsi="Helvetica Neue"/>
        </w:rPr>
        <w:t>’</w:t>
      </w:r>
      <w:r>
        <w:rPr>
          <w:rStyle w:val="None"/>
          <w:rFonts w:ascii="Helvetica Neue" w:hAnsi="Helvetica Neue"/>
        </w:rPr>
        <w:t xml:space="preserve">s February 23, 2022 poster session </w:t>
      </w:r>
      <w:hyperlink r:id="rId32" w:history="1">
        <w:r>
          <w:rPr>
            <w:rStyle w:val="Hyperlink1"/>
            <w:rFonts w:ascii="Helvetica Neue" w:hAnsi="Helvetica Neue"/>
          </w:rPr>
          <w:t>here</w:t>
        </w:r>
      </w:hyperlink>
      <w:r>
        <w:rPr>
          <w:rStyle w:val="None"/>
          <w:rFonts w:ascii="Helvetica Neue" w:hAnsi="Helvetica Neue"/>
        </w:rPr>
        <w:t xml:space="preserve">. The CCSAP requires acknowledgement in the list on page 29 that </w:t>
      </w:r>
      <w:r>
        <w:rPr>
          <w:rStyle w:val="None"/>
          <w:rFonts w:ascii="Helvetica Neue" w:hAnsi="Helvetica Neue"/>
        </w:rPr>
        <w:t xml:space="preserve"> any development on the site requires substantial open space for functions that are now served by the playground, basketball court, and central courtyard.</w:t>
      </w:r>
    </w:p>
    <w:p w14:paraId="5379BBDF" w14:textId="77777777" w:rsidR="00120656" w:rsidRDefault="00120656">
      <w:pPr>
        <w:pStyle w:val="ListParagraph"/>
        <w:rPr>
          <w:rStyle w:val="None"/>
          <w:rFonts w:ascii="Helvetica Neue" w:eastAsia="Helvetica Neue" w:hAnsi="Helvetica Neue" w:cs="Helvetica Neue"/>
        </w:rPr>
      </w:pPr>
    </w:p>
    <w:p w14:paraId="0029453D"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The Commission has similar concerns about parking. Parking is crucial especially for older </w:t>
      </w:r>
      <w:r>
        <w:rPr>
          <w:rStyle w:val="None"/>
          <w:rFonts w:ascii="Helvetica Neue" w:hAnsi="Helvetica Neue"/>
        </w:rPr>
        <w:t>users of the Community Center and Library, as well as for users who live at a distance from Chevy Chase</w:t>
      </w:r>
      <w:r>
        <w:rPr>
          <w:rStyle w:val="None"/>
          <w:rFonts w:ascii="Helvetica Neue" w:hAnsi="Helvetica Neue"/>
        </w:rPr>
        <w:t>’</w:t>
      </w:r>
      <w:r>
        <w:rPr>
          <w:rStyle w:val="None"/>
          <w:rFonts w:ascii="Helvetica Neue" w:hAnsi="Helvetica Neue"/>
        </w:rPr>
        <w:t>s Connecticut Avenue core. The addition of housing at the site will generate the need for more parking. Existing surface parking for users of the librar</w:t>
      </w:r>
      <w:r>
        <w:rPr>
          <w:rStyle w:val="None"/>
          <w:rFonts w:ascii="Helvetica Neue" w:hAnsi="Helvetica Neue"/>
        </w:rPr>
        <w:t>y and community center, as well as the outdoor facilities, take up a substantial portion of the site. The visual representations presented by OP to date do not suggest where the needed parking might be located, coupled with Recommendation 2.4 on page 25 of</w:t>
      </w:r>
      <w:r>
        <w:rPr>
          <w:rStyle w:val="None"/>
          <w:rFonts w:ascii="Helvetica Neue" w:hAnsi="Helvetica Neue"/>
        </w:rPr>
        <w:t xml:space="preserve"> the draft plan that calls for </w:t>
      </w:r>
      <w:r>
        <w:rPr>
          <w:rStyle w:val="None"/>
          <w:rFonts w:ascii="Helvetica Neue" w:hAnsi="Helvetica Neue"/>
        </w:rPr>
        <w:t>“</w:t>
      </w:r>
      <w:r>
        <w:rPr>
          <w:rStyle w:val="None"/>
          <w:rFonts w:ascii="Helvetica Neue" w:hAnsi="Helvetica Neue"/>
        </w:rPr>
        <w:t>minimizing surface parking,</w:t>
      </w:r>
      <w:r>
        <w:rPr>
          <w:rStyle w:val="None"/>
          <w:rFonts w:ascii="Helvetica Neue" w:hAnsi="Helvetica Neue"/>
        </w:rPr>
        <w:t xml:space="preserve">” </w:t>
      </w:r>
      <w:r>
        <w:rPr>
          <w:rStyle w:val="None"/>
          <w:rFonts w:ascii="Helvetica Neue" w:hAnsi="Helvetica Neue"/>
        </w:rPr>
        <w:t xml:space="preserve">this concerns the Commission. </w:t>
      </w:r>
    </w:p>
    <w:p w14:paraId="4A51E5DD" w14:textId="77777777" w:rsidR="00120656" w:rsidRDefault="00120656">
      <w:pPr>
        <w:pStyle w:val="ListParagraph"/>
        <w:rPr>
          <w:rStyle w:val="None"/>
          <w:rFonts w:ascii="Helvetica Neue" w:eastAsia="Helvetica Neue" w:hAnsi="Helvetica Neue" w:cs="Helvetica Neue"/>
        </w:rPr>
      </w:pPr>
    </w:p>
    <w:p w14:paraId="42EC2BAC" w14:textId="77777777" w:rsidR="00120656" w:rsidRDefault="00EC4FCE">
      <w:pPr>
        <w:pStyle w:val="BodyA"/>
        <w:numPr>
          <w:ilvl w:val="0"/>
          <w:numId w:val="20"/>
        </w:numPr>
        <w:rPr>
          <w:rFonts w:ascii="Helvetica Neue" w:hAnsi="Helvetica Neue"/>
        </w:rPr>
      </w:pPr>
      <w:r>
        <w:rPr>
          <w:rStyle w:val="None"/>
          <w:rFonts w:ascii="Helvetica Neue" w:hAnsi="Helvetica Neue"/>
        </w:rPr>
        <w:t>In order to address these concerns, Recommendation 2.4 requires modification to acknowledge the need for underground parking that will accommodate transportation n</w:t>
      </w:r>
      <w:r>
        <w:rPr>
          <w:rStyle w:val="None"/>
          <w:rFonts w:ascii="Helvetica Neue" w:hAnsi="Helvetica Neue"/>
        </w:rPr>
        <w:t>eeds that cannot be met through a robust development of multimodal alternatives to vehicles. New recommendations both on page 25 and in the Civic Core recommendations on page 29 are necessary to require an analysis to determine how much parking will be req</w:t>
      </w:r>
      <w:r>
        <w:rPr>
          <w:rStyle w:val="None"/>
          <w:rFonts w:ascii="Helvetica Neue" w:hAnsi="Helvetica Neue"/>
        </w:rPr>
        <w:t>uired at the Community Center-Library site, recognizing that this may require the development of underground or deck parking.</w:t>
      </w:r>
    </w:p>
    <w:p w14:paraId="79544C48" w14:textId="77777777" w:rsidR="00120656" w:rsidRDefault="00120656">
      <w:pPr>
        <w:pStyle w:val="ListParagraph"/>
        <w:rPr>
          <w:rStyle w:val="None"/>
          <w:rFonts w:ascii="Helvetica Neue" w:eastAsia="Helvetica Neue" w:hAnsi="Helvetica Neue" w:cs="Helvetica Neue"/>
        </w:rPr>
      </w:pPr>
    </w:p>
    <w:p w14:paraId="31FF6E74"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Finally, the Commission addresses Recommendation 3.4, which reads in part </w:t>
      </w:r>
      <w:r>
        <w:rPr>
          <w:rStyle w:val="None"/>
          <w:rFonts w:ascii="Helvetica Neue" w:hAnsi="Helvetica Neue"/>
        </w:rPr>
        <w:t>“</w:t>
      </w:r>
      <w:r>
        <w:rPr>
          <w:rStyle w:val="None"/>
          <w:rFonts w:ascii="Helvetica Neue" w:hAnsi="Helvetica Neue"/>
        </w:rPr>
        <w:t>Submit proposal to rezone the site to leverage full Co</w:t>
      </w:r>
      <w:r>
        <w:rPr>
          <w:rStyle w:val="None"/>
          <w:rFonts w:ascii="Helvetica Neue" w:hAnsi="Helvetica Neue"/>
        </w:rPr>
        <w:t>mprehensive Plan height and density . . . .</w:t>
      </w:r>
      <w:r>
        <w:rPr>
          <w:rStyle w:val="None"/>
          <w:rFonts w:ascii="Helvetica Neue" w:hAnsi="Helvetica Neue"/>
        </w:rPr>
        <w:t>”</w:t>
      </w:r>
    </w:p>
    <w:p w14:paraId="2F3D1B34" w14:textId="77777777" w:rsidR="00120656" w:rsidRDefault="00120656">
      <w:pPr>
        <w:pStyle w:val="BodyA"/>
        <w:ind w:left="720"/>
        <w:rPr>
          <w:rStyle w:val="None"/>
          <w:rFonts w:ascii="Helvetica Neue" w:eastAsia="Helvetica Neue" w:hAnsi="Helvetica Neue" w:cs="Helvetica Neue"/>
        </w:rPr>
      </w:pPr>
    </w:p>
    <w:p w14:paraId="5649632B"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In its February 2020 resolution, the Commission sought a small area planning process in part to set the stage for </w:t>
      </w:r>
      <w:r>
        <w:rPr>
          <w:rStyle w:val="None"/>
          <w:rFonts w:ascii="Helvetica Neue" w:hAnsi="Helvetica Neue"/>
        </w:rPr>
        <w:t>“</w:t>
      </w:r>
      <w:r>
        <w:rPr>
          <w:rStyle w:val="None"/>
          <w:rFonts w:ascii="Helvetica Neue" w:hAnsi="Helvetica Neue"/>
        </w:rPr>
        <w:t>new developments of compatible scale, function, and character with the existing neighborhood.</w:t>
      </w:r>
      <w:r>
        <w:rPr>
          <w:rStyle w:val="None"/>
          <w:rFonts w:ascii="Helvetica Neue" w:hAnsi="Helvetica Neue"/>
        </w:rPr>
        <w:t xml:space="preserve">” </w:t>
      </w:r>
      <w:r>
        <w:rPr>
          <w:rStyle w:val="None"/>
          <w:rFonts w:ascii="Helvetica Neue" w:hAnsi="Helvetica Neue"/>
        </w:rPr>
        <w:t xml:space="preserve">The draft CCSAP recognizes that the Civic Core project is likely to be the first to occur and a pace setter, saying </w:t>
      </w:r>
      <w:r>
        <w:rPr>
          <w:rStyle w:val="None"/>
          <w:rFonts w:ascii="Helvetica Neue" w:hAnsi="Helvetica Neue"/>
        </w:rPr>
        <w:t>“</w:t>
      </w:r>
      <w:r>
        <w:rPr>
          <w:rStyle w:val="None"/>
          <w:rFonts w:ascii="Helvetica Neue" w:hAnsi="Helvetica Neue"/>
        </w:rPr>
        <w:t>this public investment in community development and housing equity has the potential to catalyze subsequent private investment in the Conne</w:t>
      </w:r>
      <w:r>
        <w:rPr>
          <w:rStyle w:val="None"/>
          <w:rFonts w:ascii="Helvetica Neue" w:hAnsi="Helvetica Neue"/>
        </w:rPr>
        <w:t>cticut Avenue corridor.</w:t>
      </w:r>
      <w:r>
        <w:rPr>
          <w:rStyle w:val="None"/>
          <w:rFonts w:ascii="Helvetica Neue" w:hAnsi="Helvetica Neue"/>
        </w:rPr>
        <w:t>”</w:t>
      </w:r>
    </w:p>
    <w:p w14:paraId="586E5B2F" w14:textId="77777777" w:rsidR="00120656" w:rsidRDefault="00120656">
      <w:pPr>
        <w:pStyle w:val="ListParagraph"/>
        <w:rPr>
          <w:rStyle w:val="None"/>
          <w:rFonts w:ascii="Helvetica Neue" w:eastAsia="Helvetica Neue" w:hAnsi="Helvetica Neue" w:cs="Helvetica Neue"/>
        </w:rPr>
      </w:pPr>
    </w:p>
    <w:p w14:paraId="1CAD0FDD" w14:textId="77777777" w:rsidR="00120656" w:rsidRDefault="00EC4FCE">
      <w:pPr>
        <w:pStyle w:val="BodyA"/>
        <w:numPr>
          <w:ilvl w:val="0"/>
          <w:numId w:val="20"/>
        </w:numPr>
        <w:rPr>
          <w:rFonts w:ascii="Helvetica Neue" w:hAnsi="Helvetica Neue"/>
        </w:rPr>
      </w:pPr>
      <w:r>
        <w:rPr>
          <w:rStyle w:val="None"/>
          <w:rFonts w:ascii="Helvetica Neue" w:hAnsi="Helvetica Neue"/>
        </w:rPr>
        <w:t xml:space="preserve">Given the need for compatible scale and the likely pace-setting nature of the Civic Core project, the CCSAP requires amended language in Recommendation 3.4 to ensure the Community Center-Library project will conform to the height </w:t>
      </w:r>
      <w:r>
        <w:rPr>
          <w:rStyle w:val="None"/>
          <w:rFonts w:ascii="Helvetica Neue" w:hAnsi="Helvetica Neue"/>
        </w:rPr>
        <w:t>and development approval process called for earlier in this resolution. (See Attachment 1 for proposed language.)</w:t>
      </w:r>
    </w:p>
    <w:p w14:paraId="36465971" w14:textId="77777777" w:rsidR="00120656" w:rsidRDefault="00120656">
      <w:pPr>
        <w:pStyle w:val="BodyA"/>
        <w:rPr>
          <w:rStyle w:val="None"/>
          <w:rFonts w:ascii="Helvetica Neue" w:eastAsia="Helvetica Neue" w:hAnsi="Helvetica Neue" w:cs="Helvetica Neue"/>
        </w:rPr>
      </w:pPr>
    </w:p>
    <w:p w14:paraId="43E21AD1" w14:textId="77777777" w:rsidR="00120656" w:rsidRDefault="00120656">
      <w:pPr>
        <w:pStyle w:val="BodyA"/>
        <w:jc w:val="center"/>
        <w:rPr>
          <w:rStyle w:val="None"/>
          <w:rFonts w:ascii="Helvetica Neue" w:eastAsia="Helvetica Neue" w:hAnsi="Helvetica Neue" w:cs="Helvetica Neue"/>
          <w:b/>
          <w:bCs/>
          <w:sz w:val="28"/>
          <w:szCs w:val="28"/>
          <w:u w:val="single"/>
        </w:rPr>
      </w:pPr>
    </w:p>
    <w:p w14:paraId="542BAACD" w14:textId="77777777" w:rsidR="00120656" w:rsidRDefault="00120656">
      <w:pPr>
        <w:pStyle w:val="BodyA"/>
        <w:jc w:val="center"/>
        <w:rPr>
          <w:rStyle w:val="None"/>
          <w:rFonts w:ascii="Helvetica Neue" w:eastAsia="Helvetica Neue" w:hAnsi="Helvetica Neue" w:cs="Helvetica Neue"/>
          <w:b/>
          <w:bCs/>
          <w:sz w:val="28"/>
          <w:szCs w:val="28"/>
          <w:u w:val="single"/>
        </w:rPr>
      </w:pPr>
    </w:p>
    <w:p w14:paraId="2A446360" w14:textId="77777777" w:rsidR="00120656" w:rsidRDefault="00120656">
      <w:pPr>
        <w:pStyle w:val="BodyA"/>
        <w:jc w:val="center"/>
        <w:rPr>
          <w:rStyle w:val="None"/>
          <w:rFonts w:ascii="Helvetica Neue" w:eastAsia="Helvetica Neue" w:hAnsi="Helvetica Neue" w:cs="Helvetica Neue"/>
          <w:b/>
          <w:bCs/>
          <w:sz w:val="28"/>
          <w:szCs w:val="28"/>
          <w:u w:val="single"/>
        </w:rPr>
      </w:pPr>
    </w:p>
    <w:p w14:paraId="1CA518BE" w14:textId="77777777" w:rsidR="00120656" w:rsidRDefault="00EC4FCE">
      <w:pPr>
        <w:pStyle w:val="BodyA"/>
        <w:jc w:val="center"/>
        <w:rPr>
          <w:rStyle w:val="None"/>
          <w:rFonts w:ascii="Helvetica Neue" w:eastAsia="Helvetica Neue" w:hAnsi="Helvetica Neue" w:cs="Helvetica Neue"/>
          <w:b/>
          <w:bCs/>
          <w:sz w:val="28"/>
          <w:szCs w:val="28"/>
          <w:u w:val="single"/>
        </w:rPr>
      </w:pPr>
      <w:r>
        <w:rPr>
          <w:rStyle w:val="None"/>
          <w:rFonts w:ascii="Helvetica Neue" w:hAnsi="Helvetica Neue"/>
          <w:b/>
          <w:bCs/>
          <w:sz w:val="28"/>
          <w:szCs w:val="28"/>
          <w:u w:val="single"/>
        </w:rPr>
        <w:t>RETAIL CORRIDOR</w:t>
      </w:r>
    </w:p>
    <w:p w14:paraId="04B2F3B7" w14:textId="77777777" w:rsidR="00120656" w:rsidRDefault="00120656">
      <w:pPr>
        <w:pStyle w:val="BodyA"/>
        <w:rPr>
          <w:rStyle w:val="None"/>
          <w:rFonts w:ascii="Helvetica Neue" w:eastAsia="Helvetica Neue" w:hAnsi="Helvetica Neue" w:cs="Helvetica Neue"/>
        </w:rPr>
      </w:pPr>
    </w:p>
    <w:p w14:paraId="603C59EB" w14:textId="77777777" w:rsidR="00120656" w:rsidRDefault="00120656">
      <w:pPr>
        <w:pStyle w:val="BodyA"/>
        <w:rPr>
          <w:rStyle w:val="None"/>
          <w:rFonts w:ascii="Helvetica Neue" w:eastAsia="Helvetica Neue" w:hAnsi="Helvetica Neue" w:cs="Helvetica Neue"/>
        </w:rPr>
      </w:pPr>
    </w:p>
    <w:p w14:paraId="06526D2F"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In its </w:t>
      </w:r>
      <w:hyperlink r:id="rId33" w:history="1">
        <w:r>
          <w:rPr>
            <w:rStyle w:val="Hyperlink1"/>
            <w:rFonts w:ascii="Helvetica Neue" w:hAnsi="Helvetica Neue"/>
          </w:rPr>
          <w:t>February 12, 2020 resolut</w:t>
        </w:r>
        <w:r>
          <w:rPr>
            <w:rStyle w:val="Hyperlink1"/>
            <w:rFonts w:ascii="Helvetica Neue" w:hAnsi="Helvetica Neue"/>
          </w:rPr>
          <w:t>ion</w:t>
        </w:r>
      </w:hyperlink>
      <w:r>
        <w:rPr>
          <w:rStyle w:val="None"/>
          <w:rFonts w:ascii="Helvetica Neue" w:hAnsi="Helvetica Neue"/>
        </w:rPr>
        <w:t xml:space="preserve"> seeking a small area planning process for the community, the Commission called on the Council to include a policy for the Chevy Chase Gateway or upper Connecticut Avenue commercial corridor such as:</w:t>
      </w:r>
    </w:p>
    <w:p w14:paraId="23334B44" w14:textId="77777777" w:rsidR="00120656" w:rsidRDefault="00120656">
      <w:pPr>
        <w:pStyle w:val="BodyA"/>
        <w:ind w:left="720"/>
        <w:rPr>
          <w:rStyle w:val="None"/>
          <w:rFonts w:ascii="Helvetica Neue" w:eastAsia="Helvetica Neue" w:hAnsi="Helvetica Neue" w:cs="Helvetica Neue"/>
        </w:rPr>
      </w:pPr>
    </w:p>
    <w:p w14:paraId="01DB231C" w14:textId="77777777" w:rsidR="00120656" w:rsidRDefault="00EC4FCE">
      <w:pPr>
        <w:pStyle w:val="BodyA"/>
        <w:ind w:left="720"/>
        <w:rPr>
          <w:rStyle w:val="None"/>
          <w:rFonts w:ascii="Helvetica Neue" w:eastAsia="Helvetica Neue" w:hAnsi="Helvetica Neue" w:cs="Helvetica Neue"/>
        </w:rPr>
      </w:pPr>
      <w:r>
        <w:rPr>
          <w:rStyle w:val="None"/>
          <w:rFonts w:ascii="Helvetica Neue" w:hAnsi="Helvetica Neue"/>
        </w:rPr>
        <w:t>“</w:t>
      </w:r>
      <w:r>
        <w:rPr>
          <w:rStyle w:val="None"/>
          <w:rFonts w:ascii="Helvetica Neue" w:hAnsi="Helvetica Neue"/>
        </w:rPr>
        <w:t xml:space="preserve">Support community-led planning for </w:t>
      </w:r>
      <w:r>
        <w:rPr>
          <w:rStyle w:val="None"/>
          <w:rFonts w:ascii="Helvetica Neue" w:hAnsi="Helvetica Neue"/>
          <w:b/>
          <w:bCs/>
        </w:rPr>
        <w:t>enhanced reta</w:t>
      </w:r>
      <w:r>
        <w:rPr>
          <w:rStyle w:val="None"/>
          <w:rFonts w:ascii="Helvetica Neue" w:hAnsi="Helvetica Neue"/>
          <w:b/>
          <w:bCs/>
        </w:rPr>
        <w:t>il</w:t>
      </w:r>
      <w:r>
        <w:rPr>
          <w:rStyle w:val="None"/>
          <w:rFonts w:ascii="Helvetica Neue" w:hAnsi="Helvetica Neue"/>
        </w:rPr>
        <w:t xml:space="preserve"> and housing strategies in the Chevy Chase Gateway that </w:t>
      </w:r>
      <w:r>
        <w:rPr>
          <w:rStyle w:val="None"/>
          <w:rFonts w:ascii="Helvetica Neue" w:hAnsi="Helvetica Neue"/>
          <w:b/>
          <w:bCs/>
        </w:rPr>
        <w:t>will grow and strengthen the local businesses,</w:t>
      </w:r>
      <w:r>
        <w:rPr>
          <w:rStyle w:val="None"/>
          <w:rFonts w:ascii="Helvetica Neue" w:hAnsi="Helvetica Neue"/>
        </w:rPr>
        <w:t xml:space="preserve"> continue to attract and serve local residents with new developments of compatible scale, function, and character with the existing neighborhood, improve income diversity by expanding affordable and workforce housing and establish a distinctive entrance to</w:t>
      </w:r>
      <w:r>
        <w:rPr>
          <w:rStyle w:val="None"/>
          <w:rFonts w:ascii="Helvetica Neue" w:hAnsi="Helvetica Neue"/>
        </w:rPr>
        <w:t xml:space="preserve"> the city.</w:t>
      </w:r>
      <w:r>
        <w:rPr>
          <w:rStyle w:val="None"/>
          <w:rFonts w:ascii="Helvetica Neue" w:hAnsi="Helvetica Neue"/>
        </w:rPr>
        <w:t xml:space="preserve">” </w:t>
      </w:r>
      <w:r>
        <w:rPr>
          <w:rStyle w:val="None"/>
          <w:rFonts w:ascii="Helvetica Neue" w:hAnsi="Helvetica Neue"/>
        </w:rPr>
        <w:t>(Emphasis added.)</w:t>
      </w:r>
    </w:p>
    <w:p w14:paraId="4EDE8D83" w14:textId="77777777" w:rsidR="00120656" w:rsidRDefault="00120656">
      <w:pPr>
        <w:pStyle w:val="BodyA"/>
        <w:ind w:left="720"/>
        <w:rPr>
          <w:rStyle w:val="None"/>
          <w:rFonts w:ascii="Helvetica Neue" w:eastAsia="Helvetica Neue" w:hAnsi="Helvetica Neue" w:cs="Helvetica Neue"/>
        </w:rPr>
      </w:pPr>
    </w:p>
    <w:p w14:paraId="4AE7B81A" w14:textId="77777777" w:rsidR="00120656" w:rsidRDefault="00EC4FCE">
      <w:pPr>
        <w:pStyle w:val="BodyA"/>
        <w:numPr>
          <w:ilvl w:val="0"/>
          <w:numId w:val="22"/>
        </w:numPr>
        <w:rPr>
          <w:rFonts w:ascii="Helvetica Neue" w:hAnsi="Helvetica Neue"/>
        </w:rPr>
      </w:pPr>
      <w:r>
        <w:rPr>
          <w:rStyle w:val="None"/>
          <w:rFonts w:ascii="Helvetica Neue" w:hAnsi="Helvetica Neue"/>
        </w:rPr>
        <w:t>Further, the Commission called on the Council to amend the Comprehensive Plan to require a small area planning process for the Chevy Chase Gateway that included among other goals:</w:t>
      </w:r>
    </w:p>
    <w:p w14:paraId="368EA24D" w14:textId="77777777" w:rsidR="00120656" w:rsidRDefault="00120656">
      <w:pPr>
        <w:pStyle w:val="BodyA"/>
        <w:ind w:left="720"/>
        <w:rPr>
          <w:rStyle w:val="None"/>
          <w:rFonts w:ascii="Helvetica Neue" w:eastAsia="Helvetica Neue" w:hAnsi="Helvetica Neue" w:cs="Helvetica Neue"/>
        </w:rPr>
      </w:pPr>
    </w:p>
    <w:p w14:paraId="18F52A2F" w14:textId="77777777" w:rsidR="00120656" w:rsidRDefault="00EC4FCE">
      <w:pPr>
        <w:pStyle w:val="BodyA"/>
        <w:numPr>
          <w:ilvl w:val="1"/>
          <w:numId w:val="22"/>
        </w:numPr>
        <w:rPr>
          <w:rFonts w:ascii="Helvetica Neue" w:hAnsi="Helvetica Neue"/>
          <w:b/>
          <w:bCs/>
        </w:rPr>
      </w:pPr>
      <w:r>
        <w:rPr>
          <w:rStyle w:val="None"/>
          <w:rFonts w:ascii="Helvetica Neue" w:hAnsi="Helvetica Neue"/>
        </w:rPr>
        <w:t>“</w:t>
      </w:r>
      <w:r>
        <w:rPr>
          <w:rStyle w:val="None"/>
          <w:rFonts w:ascii="Helvetica Neue" w:hAnsi="Helvetica Neue"/>
          <w:b/>
          <w:bCs/>
        </w:rPr>
        <w:t xml:space="preserve">Incentives that encourage the retention of </w:t>
      </w:r>
      <w:r>
        <w:rPr>
          <w:rStyle w:val="None"/>
          <w:rFonts w:ascii="Helvetica Neue" w:hAnsi="Helvetica Neue"/>
          <w:b/>
          <w:bCs/>
        </w:rPr>
        <w:t>neighborhood-serving retail with particular emphasis on locally owned and operated small (</w:t>
      </w:r>
      <w:r>
        <w:rPr>
          <w:rStyle w:val="None"/>
          <w:rFonts w:ascii="Helvetica Neue" w:hAnsi="Helvetica Neue"/>
          <w:b/>
          <w:bCs/>
        </w:rPr>
        <w:t>‘</w:t>
      </w:r>
      <w:r>
        <w:rPr>
          <w:rStyle w:val="None"/>
          <w:rFonts w:ascii="Helvetica Neue" w:hAnsi="Helvetica Neue"/>
          <w:b/>
          <w:bCs/>
        </w:rPr>
        <w:t>mom-and-pop</w:t>
      </w:r>
      <w:r>
        <w:rPr>
          <w:rStyle w:val="None"/>
          <w:rFonts w:ascii="Helvetica Neue" w:hAnsi="Helvetica Neue"/>
          <w:b/>
          <w:bCs/>
        </w:rPr>
        <w:t>’</w:t>
      </w:r>
      <w:r>
        <w:rPr>
          <w:rStyle w:val="None"/>
          <w:rFonts w:ascii="Helvetica Neue" w:hAnsi="Helvetica Neue"/>
          <w:b/>
          <w:bCs/>
        </w:rPr>
        <w:t>) businesses;</w:t>
      </w:r>
    </w:p>
    <w:p w14:paraId="1060081F" w14:textId="77777777" w:rsidR="00120656" w:rsidRDefault="00EC4FCE">
      <w:pPr>
        <w:pStyle w:val="BodyA"/>
        <w:numPr>
          <w:ilvl w:val="1"/>
          <w:numId w:val="22"/>
        </w:numPr>
        <w:rPr>
          <w:rFonts w:ascii="Helvetica Neue" w:hAnsi="Helvetica Neue"/>
        </w:rPr>
      </w:pPr>
      <w:r>
        <w:rPr>
          <w:rStyle w:val="None"/>
          <w:rFonts w:ascii="Helvetica Neue" w:hAnsi="Helvetica Neue"/>
        </w:rPr>
        <w:t>“</w:t>
      </w:r>
      <w:r>
        <w:rPr>
          <w:rStyle w:val="None"/>
          <w:rFonts w:ascii="Helvetica Neue" w:hAnsi="Helvetica Neue"/>
        </w:rPr>
        <w:t xml:space="preserve">Parking (including potentially underground) </w:t>
      </w:r>
      <w:r>
        <w:rPr>
          <w:rStyle w:val="None"/>
          <w:rFonts w:ascii="Helvetica Neue" w:hAnsi="Helvetica Neue"/>
          <w:b/>
          <w:bCs/>
        </w:rPr>
        <w:t>to support the commercial businesses</w:t>
      </w:r>
      <w:r>
        <w:rPr>
          <w:rStyle w:val="None"/>
          <w:rFonts w:ascii="Helvetica Neue" w:hAnsi="Helvetica Neue"/>
        </w:rPr>
        <w:t xml:space="preserve"> and new residential development.</w:t>
      </w:r>
      <w:r>
        <w:rPr>
          <w:rStyle w:val="None"/>
          <w:rFonts w:ascii="Helvetica Neue" w:hAnsi="Helvetica Neue"/>
        </w:rPr>
        <w:t>”</w:t>
      </w:r>
    </w:p>
    <w:p w14:paraId="4F2445D5" w14:textId="77777777" w:rsidR="00120656" w:rsidRDefault="00EC4FCE">
      <w:pPr>
        <w:pStyle w:val="BodyA"/>
        <w:ind w:left="720"/>
        <w:rPr>
          <w:rStyle w:val="None"/>
          <w:rFonts w:ascii="Helvetica Neue" w:eastAsia="Helvetica Neue" w:hAnsi="Helvetica Neue" w:cs="Helvetica Neue"/>
        </w:rPr>
      </w:pPr>
      <w:r>
        <w:rPr>
          <w:rStyle w:val="None"/>
          <w:rFonts w:ascii="Helvetica Neue" w:hAnsi="Helvetica Neue"/>
        </w:rPr>
        <w:t xml:space="preserve"> </w:t>
      </w:r>
    </w:p>
    <w:p w14:paraId="3D97DB8A" w14:textId="77777777" w:rsidR="00120656" w:rsidRDefault="00EC4FCE">
      <w:pPr>
        <w:pStyle w:val="BodyA"/>
        <w:numPr>
          <w:ilvl w:val="0"/>
          <w:numId w:val="22"/>
        </w:numPr>
        <w:rPr>
          <w:rFonts w:ascii="Helvetica Neue" w:hAnsi="Helvetica Neue"/>
        </w:rPr>
      </w:pPr>
      <w:r>
        <w:rPr>
          <w:rStyle w:val="None"/>
          <w:rFonts w:ascii="Helvetica Neue" w:hAnsi="Helvetica Neue"/>
        </w:rPr>
        <w:t>Since the February 2020 resolution, the Commission has repeatedly expressed concern about the economic health of Connecticut Avenue businesses. It sought to help them cope with both the immediate crisis of the COVID pandemic and long-term changes in retail</w:t>
      </w:r>
      <w:r>
        <w:rPr>
          <w:rStyle w:val="None"/>
          <w:rFonts w:ascii="Helvetica Neue" w:hAnsi="Helvetica Neue"/>
        </w:rPr>
        <w:t xml:space="preserve"> patterns by, among other things, pressing for creation of the Chevy Chase Main Street program, which provides small-business assistance grants, and, when initial funding was threatened, </w:t>
      </w:r>
      <w:hyperlink r:id="rId34" w:history="1">
        <w:r>
          <w:rPr>
            <w:rStyle w:val="Hyperlink1"/>
            <w:rFonts w:ascii="Helvetica Neue" w:hAnsi="Helvetica Neue"/>
          </w:rPr>
          <w:t xml:space="preserve">calling on the Mayor, the Council and the Department of Small and Local Business Development (DSLBD) to restore the funds </w:t>
        </w:r>
      </w:hyperlink>
      <w:r>
        <w:rPr>
          <w:rStyle w:val="None"/>
          <w:rFonts w:ascii="Helvetica Neue" w:hAnsi="Helvetica Neue"/>
        </w:rPr>
        <w:t>.</w:t>
      </w:r>
    </w:p>
    <w:p w14:paraId="05CE0AD6" w14:textId="77777777" w:rsidR="00120656" w:rsidRDefault="00120656">
      <w:pPr>
        <w:pStyle w:val="BodyA"/>
        <w:rPr>
          <w:rStyle w:val="None"/>
          <w:rFonts w:ascii="Helvetica Neue" w:eastAsia="Helvetica Neue" w:hAnsi="Helvetica Neue" w:cs="Helvetica Neue"/>
        </w:rPr>
      </w:pPr>
    </w:p>
    <w:p w14:paraId="4C827514" w14:textId="77777777" w:rsidR="00120656" w:rsidRDefault="00EC4FCE">
      <w:pPr>
        <w:pStyle w:val="BodyA"/>
        <w:numPr>
          <w:ilvl w:val="0"/>
          <w:numId w:val="22"/>
        </w:numPr>
        <w:rPr>
          <w:rFonts w:ascii="Helvetica Neue" w:hAnsi="Helvetica Neue"/>
        </w:rPr>
      </w:pPr>
      <w:r>
        <w:rPr>
          <w:rStyle w:val="None"/>
          <w:rFonts w:ascii="Helvetica Neue" w:hAnsi="Helvetica Neue"/>
        </w:rPr>
        <w:t>Most recently, the Commission has sought to ameliorate the worst o</w:t>
      </w:r>
      <w:r>
        <w:rPr>
          <w:rStyle w:val="None"/>
          <w:rFonts w:ascii="Helvetica Neue" w:hAnsi="Helvetica Neue"/>
        </w:rPr>
        <w:t xml:space="preserve">f the physical deterioration caused by recent business failures and storefront vacancies along the Avenue by </w:t>
      </w:r>
      <w:hyperlink r:id="rId35" w:history="1">
        <w:r>
          <w:rPr>
            <w:rStyle w:val="Hyperlink1"/>
            <w:rFonts w:ascii="Helvetica Neue" w:hAnsi="Helvetica Neue"/>
          </w:rPr>
          <w:t>pressing owners of the former American</w:t>
        </w:r>
        <w:r>
          <w:rPr>
            <w:rStyle w:val="Hyperlink1"/>
            <w:rFonts w:ascii="Helvetica Neue" w:hAnsi="Helvetica Neue"/>
          </w:rPr>
          <w:t xml:space="preserve"> City Diner</w:t>
        </w:r>
      </w:hyperlink>
      <w:r>
        <w:rPr>
          <w:rStyle w:val="None"/>
          <w:rFonts w:ascii="Helvetica Neue" w:hAnsi="Helvetica Neue"/>
        </w:rPr>
        <w:t xml:space="preserve"> to comply with municipal billboard regulations and clean up their property or face tax penalties.</w:t>
      </w:r>
    </w:p>
    <w:p w14:paraId="43D26917" w14:textId="77777777" w:rsidR="00120656" w:rsidRDefault="00120656">
      <w:pPr>
        <w:pStyle w:val="ListParagraph"/>
        <w:rPr>
          <w:rStyle w:val="None"/>
          <w:rFonts w:ascii="Helvetica Neue" w:eastAsia="Helvetica Neue" w:hAnsi="Helvetica Neue" w:cs="Helvetica Neue"/>
        </w:rPr>
      </w:pPr>
    </w:p>
    <w:p w14:paraId="7A16759D"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The Commission recognizes that the draft small area plan does address the subject of the retail corridor. Indeed, it notes that the year-long </w:t>
      </w:r>
      <w:r>
        <w:rPr>
          <w:rStyle w:val="None"/>
          <w:rFonts w:ascii="Helvetica Neue" w:hAnsi="Helvetica Neue"/>
        </w:rPr>
        <w:t>planning process focused almost exclusively on the corridor. And the plan itself includes several provisions that address the Commission</w:t>
      </w:r>
      <w:r>
        <w:rPr>
          <w:rStyle w:val="None"/>
          <w:rFonts w:ascii="Helvetica Neue" w:hAnsi="Helvetica Neue"/>
        </w:rPr>
        <w:t>’</w:t>
      </w:r>
      <w:r>
        <w:rPr>
          <w:rStyle w:val="None"/>
          <w:rFonts w:ascii="Helvetica Neue" w:hAnsi="Helvetica Neue"/>
        </w:rPr>
        <w:t xml:space="preserve">s call for strategies that will </w:t>
      </w:r>
      <w:r>
        <w:rPr>
          <w:rStyle w:val="None"/>
          <w:rFonts w:ascii="Helvetica Neue" w:hAnsi="Helvetica Neue"/>
        </w:rPr>
        <w:t>“</w:t>
      </w:r>
      <w:r>
        <w:rPr>
          <w:rStyle w:val="None"/>
          <w:rFonts w:ascii="Helvetica Neue" w:hAnsi="Helvetica Neue"/>
        </w:rPr>
        <w:t>grow and strengthen local businesses,</w:t>
      </w:r>
      <w:r>
        <w:rPr>
          <w:rStyle w:val="None"/>
          <w:rFonts w:ascii="Helvetica Neue" w:hAnsi="Helvetica Neue"/>
        </w:rPr>
        <w:t xml:space="preserve">” </w:t>
      </w:r>
      <w:r>
        <w:rPr>
          <w:rStyle w:val="None"/>
          <w:rFonts w:ascii="Helvetica Neue" w:hAnsi="Helvetica Neue"/>
        </w:rPr>
        <w:t xml:space="preserve">especially small businesses. </w:t>
      </w:r>
    </w:p>
    <w:p w14:paraId="4AAAF535" w14:textId="77777777" w:rsidR="00120656" w:rsidRDefault="00120656">
      <w:pPr>
        <w:pStyle w:val="ListParagraph"/>
        <w:rPr>
          <w:rStyle w:val="None"/>
          <w:rFonts w:ascii="Helvetica Neue" w:eastAsia="Helvetica Neue" w:hAnsi="Helvetica Neue" w:cs="Helvetica Neue"/>
        </w:rPr>
      </w:pPr>
    </w:p>
    <w:p w14:paraId="1B8DBEC2"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For example, in the </w:t>
      </w:r>
      <w:r>
        <w:rPr>
          <w:rStyle w:val="None"/>
          <w:rFonts w:ascii="Helvetica Neue" w:hAnsi="Helvetica Neue"/>
        </w:rPr>
        <w:t>“</w:t>
      </w:r>
      <w:r>
        <w:rPr>
          <w:rStyle w:val="None"/>
          <w:rFonts w:ascii="Helvetica Neue" w:hAnsi="Helvetica Neue"/>
        </w:rPr>
        <w:t>Design Guidelines</w:t>
      </w:r>
      <w:r>
        <w:rPr>
          <w:rStyle w:val="None"/>
          <w:rFonts w:ascii="Helvetica Neue" w:hAnsi="Helvetica Neue"/>
        </w:rPr>
        <w:t xml:space="preserve">” </w:t>
      </w:r>
      <w:r>
        <w:rPr>
          <w:rStyle w:val="None"/>
          <w:rFonts w:ascii="Helvetica Neue" w:hAnsi="Helvetica Neue"/>
        </w:rPr>
        <w:t>section, under 1.2 b. on page 50, it suggests that for larger developments and as part of any consolidation of commercial lots, retail storefront entrances should be spaced every 25 to 40 feet, which would have the e</w:t>
      </w:r>
      <w:r>
        <w:rPr>
          <w:rStyle w:val="None"/>
          <w:rFonts w:ascii="Helvetica Neue" w:hAnsi="Helvetica Neue"/>
        </w:rPr>
        <w:t xml:space="preserve">ffect of producing the kinds of smaller retail spaces that are more conducive to small stores and businesses. </w:t>
      </w:r>
    </w:p>
    <w:p w14:paraId="27DBDD6A" w14:textId="77777777" w:rsidR="00120656" w:rsidRDefault="00120656">
      <w:pPr>
        <w:pStyle w:val="ListParagraph"/>
        <w:rPr>
          <w:rStyle w:val="None"/>
          <w:rFonts w:ascii="Helvetica Neue" w:eastAsia="Helvetica Neue" w:hAnsi="Helvetica Neue" w:cs="Helvetica Neue"/>
        </w:rPr>
      </w:pPr>
    </w:p>
    <w:p w14:paraId="38C9E32E"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More generally, in recommendation 2.2 on page 25, the draft plan says that </w:t>
      </w:r>
      <w:r>
        <w:rPr>
          <w:rStyle w:val="None"/>
          <w:rFonts w:ascii="Helvetica Neue" w:hAnsi="Helvetica Neue"/>
        </w:rPr>
        <w:t>“</w:t>
      </w:r>
      <w:r>
        <w:rPr>
          <w:rStyle w:val="None"/>
          <w:rFonts w:ascii="Helvetica Neue" w:hAnsi="Helvetica Neue"/>
        </w:rPr>
        <w:t>redevelopment along Connecticut Avenue should reinforce a vibrant re</w:t>
      </w:r>
      <w:r>
        <w:rPr>
          <w:rStyle w:val="None"/>
          <w:rFonts w:ascii="Helvetica Neue" w:hAnsi="Helvetica Neue"/>
        </w:rPr>
        <w:t>tail streetscape that maintains a pedestrian friendly sidewalk character and creates retail spaces scaled to attract independent, local businesses.</w:t>
      </w:r>
      <w:r>
        <w:rPr>
          <w:rStyle w:val="None"/>
          <w:rFonts w:ascii="Helvetica Neue" w:hAnsi="Helvetica Neue"/>
        </w:rPr>
        <w:t xml:space="preserve">” </w:t>
      </w:r>
      <w:r>
        <w:rPr>
          <w:rStyle w:val="None"/>
          <w:rFonts w:ascii="Helvetica Neue" w:hAnsi="Helvetica Neue"/>
        </w:rPr>
        <w:t xml:space="preserve">And it notes on page 47 that the west side of the Avenue </w:t>
      </w:r>
      <w:r>
        <w:rPr>
          <w:rStyle w:val="None"/>
          <w:rFonts w:ascii="Helvetica Neue" w:hAnsi="Helvetica Neue"/>
        </w:rPr>
        <w:t>“</w:t>
      </w:r>
      <w:r>
        <w:rPr>
          <w:rStyle w:val="None"/>
          <w:rFonts w:ascii="Helvetica Neue" w:hAnsi="Helvetica Neue"/>
        </w:rPr>
        <w:t>largely embodies commercial building and streetsc</w:t>
      </w:r>
      <w:r>
        <w:rPr>
          <w:rStyle w:val="None"/>
          <w:rFonts w:ascii="Helvetica Neue" w:hAnsi="Helvetica Neue"/>
        </w:rPr>
        <w:t>ape features that are valued by the community</w:t>
      </w:r>
      <w:r>
        <w:rPr>
          <w:rStyle w:val="None"/>
          <w:rFonts w:ascii="Helvetica Neue" w:hAnsi="Helvetica Neue"/>
        </w:rPr>
        <w:t xml:space="preserve">” </w:t>
      </w:r>
      <w:r>
        <w:rPr>
          <w:rStyle w:val="None"/>
          <w:rFonts w:ascii="Helvetica Neue" w:hAnsi="Helvetica Neue"/>
        </w:rPr>
        <w:t xml:space="preserve">and indicates that guidelines for future development should </w:t>
      </w:r>
      <w:r>
        <w:rPr>
          <w:rStyle w:val="None"/>
          <w:rFonts w:ascii="Helvetica Neue" w:hAnsi="Helvetica Neue"/>
        </w:rPr>
        <w:t>“</w:t>
      </w:r>
      <w:r>
        <w:rPr>
          <w:rStyle w:val="None"/>
          <w:rFonts w:ascii="Helvetica Neue" w:hAnsi="Helvetica Neue"/>
        </w:rPr>
        <w:t>encourage the preservation and incorporation of special qualities of existing signature buildings that create a unique and memorable sense of place.</w:t>
      </w:r>
      <w:r>
        <w:rPr>
          <w:rStyle w:val="None"/>
          <w:rFonts w:ascii="Helvetica Neue" w:hAnsi="Helvetica Neue"/>
        </w:rPr>
        <w:t>”</w:t>
      </w:r>
    </w:p>
    <w:p w14:paraId="341D33FA" w14:textId="77777777" w:rsidR="00120656" w:rsidRDefault="00120656">
      <w:pPr>
        <w:pStyle w:val="ListParagraph"/>
        <w:rPr>
          <w:rStyle w:val="None"/>
          <w:rFonts w:ascii="Helvetica Neue" w:eastAsia="Helvetica Neue" w:hAnsi="Helvetica Neue" w:cs="Helvetica Neue"/>
        </w:rPr>
      </w:pPr>
    </w:p>
    <w:p w14:paraId="5F5FD69C" w14:textId="77777777" w:rsidR="00120656" w:rsidRDefault="00EC4FCE">
      <w:pPr>
        <w:pStyle w:val="BodyA"/>
        <w:numPr>
          <w:ilvl w:val="0"/>
          <w:numId w:val="22"/>
        </w:numPr>
        <w:rPr>
          <w:rFonts w:ascii="Helvetica Neue" w:hAnsi="Helvetica Neue"/>
        </w:rPr>
      </w:pPr>
      <w:r>
        <w:rPr>
          <w:rStyle w:val="None"/>
          <w:rFonts w:ascii="Helvetica Neue" w:hAnsi="Helvetica Neue"/>
        </w:rPr>
        <w:t>Overall, however, the Commission believes the draft plan</w:t>
      </w:r>
      <w:r>
        <w:rPr>
          <w:rStyle w:val="None"/>
          <w:rFonts w:ascii="Helvetica Neue" w:hAnsi="Helvetica Neue"/>
        </w:rPr>
        <w:t>’</w:t>
      </w:r>
      <w:r>
        <w:rPr>
          <w:rStyle w:val="None"/>
          <w:rFonts w:ascii="Helvetica Neue" w:hAnsi="Helvetica Neue"/>
        </w:rPr>
        <w:t>s assessment of the retail corridor on pages 34 through 37 understates the dimensions of the challenges that corridor businesses face and so does not offer as robust a set of recommendations as ne</w:t>
      </w:r>
      <w:r>
        <w:rPr>
          <w:rStyle w:val="None"/>
          <w:rFonts w:ascii="Helvetica Neue" w:hAnsi="Helvetica Neue"/>
        </w:rPr>
        <w:t>eded</w:t>
      </w:r>
    </w:p>
    <w:p w14:paraId="7AB901E0" w14:textId="77777777" w:rsidR="00120656" w:rsidRDefault="00120656">
      <w:pPr>
        <w:pStyle w:val="ListParagraph"/>
        <w:rPr>
          <w:rStyle w:val="None"/>
          <w:rFonts w:ascii="Helvetica Neue" w:eastAsia="Helvetica Neue" w:hAnsi="Helvetica Neue" w:cs="Helvetica Neue"/>
        </w:rPr>
      </w:pPr>
    </w:p>
    <w:p w14:paraId="2689DB19"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In part, this may be as a result of an overly sanguine analysis of current conditions. For example, under </w:t>
      </w:r>
      <w:r>
        <w:rPr>
          <w:rStyle w:val="None"/>
          <w:rFonts w:ascii="Helvetica Neue" w:hAnsi="Helvetica Neue"/>
        </w:rPr>
        <w:t>“</w:t>
      </w:r>
      <w:r>
        <w:rPr>
          <w:rStyle w:val="None"/>
          <w:rFonts w:ascii="Helvetica Neue" w:hAnsi="Helvetica Neue"/>
        </w:rPr>
        <w:t>By the Numbers</w:t>
      </w:r>
      <w:r>
        <w:rPr>
          <w:rStyle w:val="None"/>
          <w:rFonts w:ascii="Helvetica Neue" w:hAnsi="Helvetica Neue"/>
        </w:rPr>
        <w:t xml:space="preserve">” </w:t>
      </w:r>
      <w:r>
        <w:rPr>
          <w:rStyle w:val="None"/>
          <w:rFonts w:ascii="Helvetica Neue" w:hAnsi="Helvetica Neue"/>
        </w:rPr>
        <w:t>on page 35, the draft says the retail corridor had a low 2-percent vacancy rate during the first quarter of 2021. But a compreh</w:t>
      </w:r>
      <w:r>
        <w:rPr>
          <w:rStyle w:val="None"/>
          <w:rFonts w:ascii="Helvetica Neue" w:hAnsi="Helvetica Neue"/>
        </w:rPr>
        <w:t xml:space="preserve">ensive </w:t>
      </w:r>
      <w:hyperlink r:id="rId36" w:history="1">
        <w:r>
          <w:rPr>
            <w:rStyle w:val="Hyperlink1"/>
            <w:rFonts w:ascii="Helvetica Neue" w:hAnsi="Helvetica Neue"/>
          </w:rPr>
          <w:t>retail market analysis</w:t>
        </w:r>
      </w:hyperlink>
      <w:r>
        <w:rPr>
          <w:rStyle w:val="None"/>
          <w:rFonts w:ascii="Helvetica Neue" w:hAnsi="Helvetica Neue"/>
        </w:rPr>
        <w:t xml:space="preserve"> of the upper Connecticut Avenue corridor performed for Chevy Chase Main Street published in June 202</w:t>
      </w:r>
      <w:r>
        <w:rPr>
          <w:rStyle w:val="None"/>
          <w:rFonts w:ascii="Helvetica Neue" w:hAnsi="Helvetica Neue"/>
        </w:rPr>
        <w:t xml:space="preserve">1 found an overall vacancy rate of 4 percent and a storefront vacancy rate of 18 percent.  </w:t>
      </w:r>
    </w:p>
    <w:p w14:paraId="11A71724" w14:textId="77777777" w:rsidR="00120656" w:rsidRDefault="00120656">
      <w:pPr>
        <w:pStyle w:val="ListParagraph"/>
        <w:rPr>
          <w:rStyle w:val="None"/>
          <w:rFonts w:ascii="Helvetica Neue" w:eastAsia="Helvetica Neue" w:hAnsi="Helvetica Neue" w:cs="Helvetica Neue"/>
        </w:rPr>
      </w:pPr>
    </w:p>
    <w:p w14:paraId="522F7760" w14:textId="77777777" w:rsidR="00120656" w:rsidRDefault="00EC4FCE">
      <w:pPr>
        <w:pStyle w:val="BodyA"/>
        <w:numPr>
          <w:ilvl w:val="0"/>
          <w:numId w:val="22"/>
        </w:numPr>
        <w:rPr>
          <w:rFonts w:ascii="Helvetica Neue" w:hAnsi="Helvetica Neue"/>
        </w:rPr>
      </w:pPr>
      <w:r>
        <w:rPr>
          <w:rStyle w:val="None"/>
          <w:rFonts w:ascii="Helvetica Neue" w:hAnsi="Helvetica Neue"/>
        </w:rPr>
        <w:t xml:space="preserve">Similarly, addressing the impact of COVID, the draft says </w:t>
      </w:r>
      <w:r>
        <w:rPr>
          <w:rStyle w:val="None"/>
          <w:rFonts w:ascii="Helvetica Neue" w:hAnsi="Helvetica Neue"/>
        </w:rPr>
        <w:t>“</w:t>
      </w:r>
      <w:r>
        <w:rPr>
          <w:rStyle w:val="None"/>
          <w:rFonts w:ascii="Helvetica Neue" w:hAnsi="Helvetica Neue"/>
        </w:rPr>
        <w:t>The high household incomes in Chevy Chase, paired with employment in sectors that mandated and encourage</w:t>
      </w:r>
      <w:r>
        <w:rPr>
          <w:rStyle w:val="None"/>
          <w:rFonts w:ascii="Helvetica Neue" w:hAnsi="Helvetica Neue"/>
        </w:rPr>
        <w:t>d working from home, likely resulted in higher neighborhood expenditures along the corridor since 2020.</w:t>
      </w:r>
      <w:r>
        <w:rPr>
          <w:rStyle w:val="None"/>
          <w:rFonts w:ascii="Helvetica Neue" w:hAnsi="Helvetica Neue"/>
        </w:rPr>
        <w:t xml:space="preserve">” </w:t>
      </w:r>
      <w:r>
        <w:rPr>
          <w:rStyle w:val="None"/>
          <w:rFonts w:ascii="Helvetica Neue" w:hAnsi="Helvetica Neue"/>
        </w:rPr>
        <w:t xml:space="preserve">The Stover Study </w:t>
      </w:r>
      <w:hyperlink r:id="rId37" w:history="1">
        <w:r>
          <w:rPr>
            <w:rStyle w:val="Hyperlink1"/>
            <w:rFonts w:ascii="Helvetica Neue" w:hAnsi="Helvetica Neue"/>
          </w:rPr>
          <w:t>concluded</w:t>
        </w:r>
      </w:hyperlink>
      <w:r>
        <w:rPr>
          <w:rStyle w:val="None"/>
          <w:rFonts w:ascii="Helvetica Neue" w:hAnsi="Helvetica Neue"/>
        </w:rPr>
        <w:t xml:space="preserve"> that expected retails sales dropped six percent between February 2020 and May 2021</w:t>
      </w:r>
    </w:p>
    <w:p w14:paraId="020379AB" w14:textId="77777777" w:rsidR="00120656" w:rsidRDefault="00120656">
      <w:pPr>
        <w:pStyle w:val="ListParagraph"/>
        <w:rPr>
          <w:rStyle w:val="None"/>
          <w:rFonts w:ascii="Helvetica Neue" w:eastAsia="Helvetica Neue" w:hAnsi="Helvetica Neue" w:cs="Helvetica Neue"/>
        </w:rPr>
      </w:pPr>
    </w:p>
    <w:p w14:paraId="5A5F35CA" w14:textId="77777777" w:rsidR="00120656" w:rsidRDefault="00EC4FCE">
      <w:pPr>
        <w:pStyle w:val="BodyA"/>
        <w:numPr>
          <w:ilvl w:val="0"/>
          <w:numId w:val="22"/>
        </w:numPr>
        <w:rPr>
          <w:rFonts w:ascii="Helvetica Neue" w:hAnsi="Helvetica Neue"/>
        </w:rPr>
      </w:pPr>
      <w:r>
        <w:rPr>
          <w:rStyle w:val="None"/>
          <w:rFonts w:ascii="Helvetica Neue" w:hAnsi="Helvetica Neue"/>
        </w:rPr>
        <w:t>More broadly, both for retail and for several other key issues the Commission asked in its February 2020 resolution that the small area plan address, the matter may be o</w:t>
      </w:r>
      <w:r>
        <w:rPr>
          <w:rStyle w:val="None"/>
          <w:rFonts w:ascii="Helvetica Neue" w:hAnsi="Helvetica Neue"/>
        </w:rPr>
        <w:t>ne of focus and balance. The draft forthrightly state on page 6 that the key goals of the city</w:t>
      </w:r>
      <w:r>
        <w:rPr>
          <w:rStyle w:val="None"/>
          <w:rFonts w:ascii="Helvetica Neue" w:hAnsi="Helvetica Neue"/>
        </w:rPr>
        <w:t>’</w:t>
      </w:r>
      <w:r>
        <w:rPr>
          <w:rStyle w:val="None"/>
          <w:rFonts w:ascii="Helvetica Neue" w:hAnsi="Helvetica Neue"/>
        </w:rPr>
        <w:t xml:space="preserve">s Comprehensive Plan and the Chevy Chase Small Area Plan that will become a part of it is to </w:t>
      </w:r>
      <w:r>
        <w:rPr>
          <w:rStyle w:val="None"/>
          <w:rFonts w:ascii="Helvetica Neue" w:hAnsi="Helvetica Neue"/>
        </w:rPr>
        <w:t>“</w:t>
      </w:r>
      <w:r>
        <w:rPr>
          <w:rStyle w:val="None"/>
          <w:rFonts w:ascii="Helvetica Neue" w:hAnsi="Helvetica Neue"/>
        </w:rPr>
        <w:t>encourage more housing production within (the Connecticut Avenue) c</w:t>
      </w:r>
      <w:r>
        <w:rPr>
          <w:rStyle w:val="None"/>
          <w:rFonts w:ascii="Helvetica Neue" w:hAnsi="Helvetica Neue"/>
        </w:rPr>
        <w:t>ommercial corridor</w:t>
      </w:r>
      <w:r>
        <w:rPr>
          <w:rStyle w:val="None"/>
          <w:rFonts w:ascii="Helvetica Neue" w:hAnsi="Helvetica Neue"/>
        </w:rPr>
        <w:t xml:space="preserve">” </w:t>
      </w:r>
      <w:r>
        <w:rPr>
          <w:rStyle w:val="None"/>
          <w:rFonts w:ascii="Helvetica Neue" w:hAnsi="Helvetica Neue"/>
        </w:rPr>
        <w:t>and secondarily to pursue environmental goals at least in part by discouraging vehicle use and its attendant pollution.</w:t>
      </w:r>
    </w:p>
    <w:p w14:paraId="119F67B8" w14:textId="77777777" w:rsidR="00120656" w:rsidRDefault="00120656">
      <w:pPr>
        <w:pStyle w:val="ListParagraph"/>
        <w:rPr>
          <w:rStyle w:val="None"/>
          <w:rFonts w:ascii="Helvetica Neue" w:eastAsia="Helvetica Neue" w:hAnsi="Helvetica Neue" w:cs="Helvetica Neue"/>
        </w:rPr>
      </w:pPr>
    </w:p>
    <w:p w14:paraId="2B5AC673" w14:textId="77777777" w:rsidR="00120656" w:rsidRDefault="00EC4FCE">
      <w:pPr>
        <w:pStyle w:val="BodyA"/>
        <w:numPr>
          <w:ilvl w:val="0"/>
          <w:numId w:val="22"/>
        </w:numPr>
        <w:rPr>
          <w:rFonts w:ascii="Helvetica Neue" w:hAnsi="Helvetica Neue"/>
        </w:rPr>
      </w:pPr>
      <w:r>
        <w:rPr>
          <w:rStyle w:val="None"/>
          <w:rFonts w:ascii="Helvetica Neue" w:hAnsi="Helvetica Neue"/>
        </w:rPr>
        <w:t>While the Commission shares all of these goals, it has made clear from its first call for a small area planning pro</w:t>
      </w:r>
      <w:r>
        <w:rPr>
          <w:rStyle w:val="None"/>
          <w:rFonts w:ascii="Helvetica Neue" w:hAnsi="Helvetica Neue"/>
        </w:rPr>
        <w:t>cess that it will seek to balance their pursuit with a range of related goals highly valued by the community, among them, ensuring the recovery of the community</w:t>
      </w:r>
      <w:r>
        <w:rPr>
          <w:rStyle w:val="None"/>
          <w:rFonts w:ascii="Helvetica Neue" w:hAnsi="Helvetica Neue"/>
        </w:rPr>
        <w:t>’</w:t>
      </w:r>
      <w:r>
        <w:rPr>
          <w:rStyle w:val="None"/>
          <w:rFonts w:ascii="Helvetica Neue" w:hAnsi="Helvetica Neue"/>
        </w:rPr>
        <w:t>s retail district and the addition of a new vibrancy to it.</w:t>
      </w:r>
    </w:p>
    <w:p w14:paraId="547C03FD" w14:textId="77777777" w:rsidR="00120656" w:rsidRDefault="00120656">
      <w:pPr>
        <w:pStyle w:val="ListParagraph"/>
        <w:rPr>
          <w:rStyle w:val="None"/>
          <w:rFonts w:ascii="Helvetica Neue" w:eastAsia="Helvetica Neue" w:hAnsi="Helvetica Neue" w:cs="Helvetica Neue"/>
        </w:rPr>
      </w:pPr>
    </w:p>
    <w:p w14:paraId="34B1F56D" w14:textId="77777777" w:rsidR="00120656" w:rsidRDefault="00EC4FCE">
      <w:pPr>
        <w:pStyle w:val="BodyA"/>
        <w:numPr>
          <w:ilvl w:val="0"/>
          <w:numId w:val="22"/>
        </w:numPr>
        <w:rPr>
          <w:rFonts w:ascii="Helvetica Neue" w:hAnsi="Helvetica Neue"/>
        </w:rPr>
      </w:pPr>
      <w:r>
        <w:rPr>
          <w:rStyle w:val="None"/>
          <w:rFonts w:ascii="Helvetica Neue" w:hAnsi="Helvetica Neue"/>
        </w:rPr>
        <w:t>To this end, the CCSAP requires am</w:t>
      </w:r>
      <w:r>
        <w:rPr>
          <w:rStyle w:val="None"/>
          <w:rFonts w:ascii="Helvetica Neue" w:hAnsi="Helvetica Neue"/>
        </w:rPr>
        <w:t xml:space="preserve">endments to the retail corridor provisions of the draft plan that emphasize the following additional goals and that drafters of the special zoning area or zone seek to include requirements or strong incentives for pursuit of them in any new development in </w:t>
      </w:r>
      <w:r>
        <w:rPr>
          <w:rStyle w:val="None"/>
          <w:rFonts w:ascii="Helvetica Neue" w:hAnsi="Helvetica Neue"/>
        </w:rPr>
        <w:t>upper Connecticut Avenue commercial core:</w:t>
      </w:r>
    </w:p>
    <w:p w14:paraId="2A211B62" w14:textId="77777777" w:rsidR="00120656" w:rsidRDefault="00120656">
      <w:pPr>
        <w:pStyle w:val="ListParagraph"/>
        <w:rPr>
          <w:rStyle w:val="None"/>
          <w:rFonts w:ascii="Helvetica Neue" w:eastAsia="Helvetica Neue" w:hAnsi="Helvetica Neue" w:cs="Helvetica Neue"/>
        </w:rPr>
      </w:pPr>
    </w:p>
    <w:p w14:paraId="53244EB3" w14:textId="77777777" w:rsidR="00120656" w:rsidRDefault="00EC4FCE">
      <w:pPr>
        <w:pStyle w:val="BodyA"/>
        <w:numPr>
          <w:ilvl w:val="1"/>
          <w:numId w:val="22"/>
        </w:numPr>
        <w:rPr>
          <w:rFonts w:ascii="Helvetica Neue" w:hAnsi="Helvetica Neue"/>
        </w:rPr>
      </w:pPr>
      <w:r>
        <w:rPr>
          <w:rStyle w:val="None"/>
          <w:rFonts w:ascii="Helvetica Neue" w:hAnsi="Helvetica Neue"/>
        </w:rPr>
        <w:t>For current operation of the retail district, the city substantially increase funding and potential grant amounts for facilities</w:t>
      </w:r>
      <w:r>
        <w:rPr>
          <w:rStyle w:val="None"/>
          <w:rFonts w:ascii="Helvetica Neue" w:hAnsi="Helvetica Neue"/>
        </w:rPr>
        <w:t xml:space="preserve">’ </w:t>
      </w:r>
      <w:r>
        <w:rPr>
          <w:rStyle w:val="None"/>
          <w:rFonts w:ascii="Helvetica Neue" w:hAnsi="Helvetica Neue"/>
        </w:rPr>
        <w:t>enhancement and technical assistance to individual businesses through the Chevy Cha</w:t>
      </w:r>
      <w:r>
        <w:rPr>
          <w:rStyle w:val="None"/>
          <w:rFonts w:ascii="Helvetica Neue" w:hAnsi="Helvetica Neue"/>
        </w:rPr>
        <w:t>se Main Street program or the Department of Small and Local Business Development;;</w:t>
      </w:r>
    </w:p>
    <w:p w14:paraId="32EC0989" w14:textId="77777777" w:rsidR="00120656" w:rsidRDefault="00EC4FCE">
      <w:pPr>
        <w:pStyle w:val="BodyA"/>
        <w:numPr>
          <w:ilvl w:val="1"/>
          <w:numId w:val="22"/>
        </w:numPr>
        <w:rPr>
          <w:rFonts w:ascii="Helvetica Neue" w:hAnsi="Helvetica Neue"/>
        </w:rPr>
      </w:pPr>
      <w:r>
        <w:rPr>
          <w:rStyle w:val="None"/>
          <w:rFonts w:ascii="Helvetica Neue" w:hAnsi="Helvetica Neue"/>
        </w:rPr>
        <w:t>For current operation of the district, convene city agencies and owners of existing restricted parking lots to negotiate the opening of those lots for corridor-wide use in r</w:t>
      </w:r>
      <w:r>
        <w:rPr>
          <w:rStyle w:val="None"/>
          <w:rFonts w:ascii="Helvetica Neue" w:hAnsi="Helvetica Neue"/>
        </w:rPr>
        <w:t>eturn for the city providing new, highly visible and consistent signage to direct vehicles to lots and investigating with developers and businesses the installation of use-maximizing methods such as occupancy monitoring systems linked to an app provided re</w:t>
      </w:r>
      <w:r>
        <w:rPr>
          <w:rStyle w:val="None"/>
          <w:rFonts w:ascii="Helvetica Neue" w:hAnsi="Helvetica Neue"/>
        </w:rPr>
        <w:t>sidents when they apply for their driver</w:t>
      </w:r>
      <w:r>
        <w:rPr>
          <w:rStyle w:val="None"/>
          <w:rFonts w:ascii="Helvetica Neue" w:hAnsi="Helvetica Neue"/>
        </w:rPr>
        <w:t>’</w:t>
      </w:r>
      <w:r>
        <w:rPr>
          <w:rStyle w:val="None"/>
          <w:rFonts w:ascii="Helvetica Neue" w:hAnsi="Helvetica Neue"/>
        </w:rPr>
        <w:t>s license or vehicle registrations or renewals to direct them to open spaces;</w:t>
      </w:r>
    </w:p>
    <w:p w14:paraId="2436A4D0" w14:textId="77777777" w:rsidR="00120656" w:rsidRDefault="00EC4FCE">
      <w:pPr>
        <w:pStyle w:val="BodyA"/>
        <w:numPr>
          <w:ilvl w:val="1"/>
          <w:numId w:val="22"/>
        </w:numPr>
        <w:rPr>
          <w:rFonts w:ascii="Helvetica Neue" w:hAnsi="Helvetica Neue"/>
        </w:rPr>
      </w:pPr>
      <w:r>
        <w:rPr>
          <w:rStyle w:val="None"/>
          <w:rFonts w:ascii="Helvetica Neue" w:hAnsi="Helvetica Neue"/>
        </w:rPr>
        <w:t xml:space="preserve">For new development, as part of the rules for the new zone, developers be required to work with existing commercial </w:t>
      </w:r>
      <w:r>
        <w:rPr>
          <w:rStyle w:val="None"/>
          <w:rFonts w:ascii="Helvetica Neue" w:hAnsi="Helvetica Neue"/>
        </w:rPr>
        <w:t>lessee/tenants to prepare business continuity plans for the construction phase such as are mentioned in Recommendation 5.3 on page 37 of the draft plan, a right of first refusal for current lessee to return to locations vacated during construction and a fo</w:t>
      </w:r>
      <w:r>
        <w:rPr>
          <w:rStyle w:val="None"/>
          <w:rFonts w:ascii="Helvetica Neue" w:hAnsi="Helvetica Neue"/>
        </w:rPr>
        <w:t>rmula for developer contributions to help businesses both leave and return to sites;</w:t>
      </w:r>
    </w:p>
    <w:p w14:paraId="5F5D8372" w14:textId="77777777" w:rsidR="00120656" w:rsidRDefault="00EC4FCE">
      <w:pPr>
        <w:pStyle w:val="BodyA"/>
        <w:numPr>
          <w:ilvl w:val="1"/>
          <w:numId w:val="22"/>
        </w:numPr>
        <w:rPr>
          <w:rFonts w:ascii="Helvetica Neue" w:hAnsi="Helvetica Neue"/>
        </w:rPr>
      </w:pPr>
      <w:r>
        <w:rPr>
          <w:rStyle w:val="None"/>
          <w:rFonts w:ascii="Helvetica Neue" w:hAnsi="Helvetica Neue"/>
        </w:rPr>
        <w:t>To boost new development on commercial sites such as the Safeway property now shut in by complex ownership or passive owners, the city consider deep, but temporary (one or</w:t>
      </w:r>
      <w:r>
        <w:rPr>
          <w:rStyle w:val="None"/>
          <w:rFonts w:ascii="Helvetica Neue" w:hAnsi="Helvetica Neue"/>
        </w:rPr>
        <w:t xml:space="preserve"> two years) capital gain tax holidays to encourage deal making and sale;</w:t>
      </w:r>
    </w:p>
    <w:p w14:paraId="21889BFC" w14:textId="77777777" w:rsidR="00120656" w:rsidRDefault="00EC4FCE">
      <w:pPr>
        <w:pStyle w:val="BodyA"/>
        <w:numPr>
          <w:ilvl w:val="1"/>
          <w:numId w:val="22"/>
        </w:numPr>
        <w:rPr>
          <w:rFonts w:ascii="Helvetica Neue" w:hAnsi="Helvetica Neue"/>
        </w:rPr>
      </w:pPr>
      <w:r>
        <w:rPr>
          <w:rStyle w:val="None"/>
          <w:rFonts w:ascii="Helvetica Neue" w:hAnsi="Helvetica Neue"/>
        </w:rPr>
        <w:t>To maximize available space, as part of rules for the new zone, developers and the city jointly finance construction of underground parking. Such financing also might involve lessee/t</w:t>
      </w:r>
      <w:r>
        <w:rPr>
          <w:rStyle w:val="None"/>
          <w:rFonts w:ascii="Helvetica Neue" w:hAnsi="Helvetica Neue"/>
        </w:rPr>
        <w:t>enants in the case of larger projects. At minimum, underground parking should replace existing surface lot and street parking removed as a result of development. Parking capacity beyond this minimum should be added if need can be shown; and</w:t>
      </w:r>
    </w:p>
    <w:p w14:paraId="10D4D7C9" w14:textId="77777777" w:rsidR="00120656" w:rsidRDefault="00EC4FCE">
      <w:pPr>
        <w:pStyle w:val="BodyA"/>
        <w:numPr>
          <w:ilvl w:val="1"/>
          <w:numId w:val="22"/>
        </w:numPr>
        <w:rPr>
          <w:rFonts w:ascii="Helvetica Neue" w:hAnsi="Helvetica Neue"/>
        </w:rPr>
      </w:pPr>
      <w:r>
        <w:rPr>
          <w:rStyle w:val="None"/>
          <w:rFonts w:ascii="Helvetica Neue" w:hAnsi="Helvetica Neue"/>
        </w:rPr>
        <w:t>To maximize ava</w:t>
      </w:r>
      <w:r>
        <w:rPr>
          <w:rStyle w:val="None"/>
          <w:rFonts w:ascii="Helvetica Neue" w:hAnsi="Helvetica Neue"/>
        </w:rPr>
        <w:t>ilable space, as part of drafting the new zone or in another forum, examine the bus turnaround for possible municipal or developer purchase from WMATA and development.</w:t>
      </w:r>
    </w:p>
    <w:p w14:paraId="5066E733" w14:textId="77777777" w:rsidR="00120656" w:rsidRDefault="00120656">
      <w:pPr>
        <w:pStyle w:val="BodyA"/>
        <w:ind w:left="1440"/>
        <w:rPr>
          <w:rStyle w:val="None"/>
          <w:rFonts w:ascii="Helvetica Neue" w:eastAsia="Helvetica Neue" w:hAnsi="Helvetica Neue" w:cs="Helvetica Neue"/>
        </w:rPr>
      </w:pPr>
    </w:p>
    <w:p w14:paraId="16C07DAD" w14:textId="77777777" w:rsidR="00120656" w:rsidRDefault="00EC4FCE">
      <w:pPr>
        <w:pStyle w:val="BodyA"/>
        <w:numPr>
          <w:ilvl w:val="0"/>
          <w:numId w:val="22"/>
        </w:numPr>
        <w:rPr>
          <w:rFonts w:ascii="Helvetica Neue" w:hAnsi="Helvetica Neue"/>
        </w:rPr>
      </w:pPr>
      <w:r>
        <w:rPr>
          <w:rStyle w:val="None"/>
          <w:rFonts w:ascii="Helvetica Neue" w:hAnsi="Helvetica Neue"/>
        </w:rPr>
        <w:t>The CCSAP requires language instructing the</w:t>
      </w:r>
      <w:r>
        <w:rPr>
          <w:rStyle w:val="None"/>
          <w:rFonts w:ascii="Helvetica Neue" w:hAnsi="Helvetica Neue"/>
        </w:rPr>
        <w:t xml:space="preserve"> drafters of the new zone to canvas experts in zoning and development for other or additional methods that can be written into the zoning designation to pursue the goal that the Commission enunciated in its February 2020 resolution of the </w:t>
      </w:r>
      <w:r>
        <w:rPr>
          <w:rStyle w:val="None"/>
          <w:rFonts w:ascii="Helvetica Neue" w:hAnsi="Helvetica Neue"/>
        </w:rPr>
        <w:t>“</w:t>
      </w:r>
      <w:r>
        <w:rPr>
          <w:rStyle w:val="None"/>
          <w:rFonts w:ascii="Helvetica Neue" w:hAnsi="Helvetica Neue"/>
        </w:rPr>
        <w:t>retention of nei</w:t>
      </w:r>
      <w:r>
        <w:rPr>
          <w:rStyle w:val="None"/>
          <w:rFonts w:ascii="Helvetica Neue" w:hAnsi="Helvetica Neue"/>
        </w:rPr>
        <w:t>ghborhood-serving retail with particular emphasis on locally owned and operated small (</w:t>
      </w:r>
      <w:r>
        <w:rPr>
          <w:rStyle w:val="None"/>
          <w:rFonts w:ascii="Helvetica Neue" w:hAnsi="Helvetica Neue"/>
        </w:rPr>
        <w:t>‘</w:t>
      </w:r>
      <w:r>
        <w:rPr>
          <w:rStyle w:val="None"/>
          <w:rFonts w:ascii="Helvetica Neue" w:hAnsi="Helvetica Neue"/>
        </w:rPr>
        <w:t>mom-and-pop</w:t>
      </w:r>
      <w:r>
        <w:rPr>
          <w:rStyle w:val="None"/>
          <w:rFonts w:ascii="Helvetica Neue" w:hAnsi="Helvetica Neue"/>
        </w:rPr>
        <w:t>’</w:t>
      </w:r>
      <w:r>
        <w:rPr>
          <w:rStyle w:val="None"/>
          <w:rFonts w:ascii="Helvetica Neue" w:hAnsi="Helvetica Neue"/>
        </w:rPr>
        <w:t>) businesses.</w:t>
      </w:r>
      <w:r>
        <w:rPr>
          <w:rStyle w:val="None"/>
          <w:rFonts w:ascii="Helvetica Neue" w:hAnsi="Helvetica Neue"/>
        </w:rPr>
        <w:t>”</w:t>
      </w:r>
    </w:p>
    <w:p w14:paraId="71A209C5" w14:textId="77777777" w:rsidR="00120656" w:rsidRDefault="00120656">
      <w:pPr>
        <w:pStyle w:val="BodyA"/>
        <w:rPr>
          <w:rStyle w:val="None"/>
          <w:rFonts w:ascii="Helvetica Neue" w:eastAsia="Helvetica Neue" w:hAnsi="Helvetica Neue" w:cs="Helvetica Neue"/>
        </w:rPr>
      </w:pPr>
    </w:p>
    <w:p w14:paraId="705DC60C" w14:textId="77777777" w:rsidR="00120656" w:rsidRDefault="00120656">
      <w:pPr>
        <w:pStyle w:val="BodyA"/>
        <w:rPr>
          <w:rStyle w:val="None"/>
          <w:rFonts w:ascii="Helvetica Neue" w:eastAsia="Helvetica Neue" w:hAnsi="Helvetica Neue" w:cs="Helvetica Neue"/>
        </w:rPr>
      </w:pPr>
    </w:p>
    <w:p w14:paraId="5883A162" w14:textId="77777777" w:rsidR="00120656" w:rsidRDefault="00EC4FCE">
      <w:pPr>
        <w:pStyle w:val="BodyA"/>
        <w:jc w:val="center"/>
        <w:rPr>
          <w:rStyle w:val="None"/>
          <w:rFonts w:ascii="Helvetica Neue" w:eastAsia="Helvetica Neue" w:hAnsi="Helvetica Neue" w:cs="Helvetica Neue"/>
        </w:rPr>
      </w:pPr>
      <w:r>
        <w:rPr>
          <w:rStyle w:val="None"/>
          <w:rFonts w:ascii="Helvetica Neue" w:hAnsi="Helvetica Neue"/>
          <w:b/>
          <w:bCs/>
          <w:sz w:val="28"/>
          <w:szCs w:val="28"/>
          <w:u w:val="single"/>
        </w:rPr>
        <w:t xml:space="preserve">INFRASTRUCTURE </w:t>
      </w:r>
    </w:p>
    <w:p w14:paraId="4CD32383" w14:textId="77777777" w:rsidR="00120656" w:rsidRDefault="00120656">
      <w:pPr>
        <w:pStyle w:val="BodyA"/>
        <w:jc w:val="center"/>
        <w:rPr>
          <w:rStyle w:val="None"/>
          <w:rFonts w:ascii="Helvetica Neue" w:eastAsia="Helvetica Neue" w:hAnsi="Helvetica Neue" w:cs="Helvetica Neue"/>
        </w:rPr>
      </w:pPr>
    </w:p>
    <w:p w14:paraId="5B063C8B" w14:textId="77777777" w:rsidR="00120656" w:rsidRDefault="00EC4FCE">
      <w:pPr>
        <w:pStyle w:val="BodyA"/>
        <w:numPr>
          <w:ilvl w:val="0"/>
          <w:numId w:val="24"/>
        </w:numPr>
        <w:rPr>
          <w:rFonts w:ascii="Helvetica Neue" w:hAnsi="Helvetica Neue"/>
        </w:rPr>
      </w:pPr>
      <w:r>
        <w:rPr>
          <w:rStyle w:val="None"/>
          <w:rFonts w:ascii="Helvetica Neue" w:hAnsi="Helvetica Neue"/>
        </w:rPr>
        <w:t>The Commission is aware and appreciates that concerns about overburdening existing infrastructure can be used as a conveni</w:t>
      </w:r>
      <w:r>
        <w:rPr>
          <w:rStyle w:val="None"/>
          <w:rFonts w:ascii="Helvetica Neue" w:hAnsi="Helvetica Neue"/>
        </w:rPr>
        <w:t>ent excuse for opposing any change. But for an inner-ring neighborhood that has grown rapidly, the fact that residents are using the community</w:t>
      </w:r>
      <w:r>
        <w:rPr>
          <w:rStyle w:val="None"/>
          <w:rFonts w:ascii="Helvetica Neue" w:hAnsi="Helvetica Neue"/>
        </w:rPr>
        <w:t>’</w:t>
      </w:r>
      <w:r>
        <w:rPr>
          <w:rStyle w:val="None"/>
          <w:rFonts w:ascii="Helvetica Neue" w:hAnsi="Helvetica Neue"/>
        </w:rPr>
        <w:t>s schools, roads and parking facilities near their limit is a daily experience.</w:t>
      </w:r>
    </w:p>
    <w:p w14:paraId="194D862D" w14:textId="77777777" w:rsidR="00120656" w:rsidRDefault="00120656">
      <w:pPr>
        <w:pStyle w:val="BodyA"/>
        <w:rPr>
          <w:rStyle w:val="None"/>
          <w:rFonts w:ascii="Helvetica Neue" w:eastAsia="Helvetica Neue" w:hAnsi="Helvetica Neue" w:cs="Helvetica Neue"/>
        </w:rPr>
      </w:pPr>
    </w:p>
    <w:p w14:paraId="4E21327B" w14:textId="77777777" w:rsidR="00120656" w:rsidRDefault="00EC4FCE">
      <w:pPr>
        <w:pStyle w:val="BodyA"/>
        <w:numPr>
          <w:ilvl w:val="0"/>
          <w:numId w:val="24"/>
        </w:numPr>
        <w:rPr>
          <w:rFonts w:ascii="Helvetica Neue" w:hAnsi="Helvetica Neue"/>
        </w:rPr>
      </w:pPr>
      <w:r>
        <w:rPr>
          <w:rStyle w:val="None"/>
          <w:rFonts w:ascii="Helvetica Neue" w:hAnsi="Helvetica Neue"/>
        </w:rPr>
        <w:t>As a result, in its February 202</w:t>
      </w:r>
      <w:r>
        <w:rPr>
          <w:rStyle w:val="None"/>
          <w:rFonts w:ascii="Helvetica Neue" w:hAnsi="Helvetica Neue"/>
        </w:rPr>
        <w:t>0 resolution seeking a small area plan, the Commission emphasized the need to provide an agenda for improving infrastructure in tandem with a roadmap for change. For example, in assessing OP proposals to amend the city</w:t>
      </w:r>
      <w:r>
        <w:rPr>
          <w:rStyle w:val="None"/>
          <w:rFonts w:ascii="Helvetica Neue" w:hAnsi="Helvetica Neue"/>
        </w:rPr>
        <w:t>’</w:t>
      </w:r>
      <w:r>
        <w:rPr>
          <w:rStyle w:val="None"/>
          <w:rFonts w:ascii="Helvetica Neue" w:hAnsi="Helvetica Neue"/>
        </w:rPr>
        <w:t xml:space="preserve">s Comprehensive Plan, the Commission </w:t>
      </w:r>
      <w:r>
        <w:rPr>
          <w:rStyle w:val="None"/>
          <w:rFonts w:ascii="Helvetica Neue" w:hAnsi="Helvetica Neue"/>
        </w:rPr>
        <w:t xml:space="preserve">concluded </w:t>
      </w:r>
      <w:r>
        <w:rPr>
          <w:rStyle w:val="None"/>
          <w:rFonts w:ascii="Helvetica Neue" w:hAnsi="Helvetica Neue"/>
        </w:rPr>
        <w:t>“</w:t>
      </w:r>
      <w:r>
        <w:rPr>
          <w:rStyle w:val="None"/>
          <w:rFonts w:ascii="Helvetica Neue" w:hAnsi="Helvetica Neue"/>
        </w:rPr>
        <w:t>[i]t would be imprudent to proceed with the [Comprehensive] Plan</w:t>
      </w:r>
      <w:r>
        <w:rPr>
          <w:rStyle w:val="None"/>
          <w:rFonts w:ascii="Helvetica Neue" w:hAnsi="Helvetica Neue"/>
        </w:rPr>
        <w:t>’</w:t>
      </w:r>
      <w:r>
        <w:rPr>
          <w:rStyle w:val="None"/>
          <w:rFonts w:ascii="Helvetica Neue" w:hAnsi="Helvetica Neue"/>
        </w:rPr>
        <w:t>s growth scenario while neglecting to address the hard questions about public schools and other necessary infrastructure.</w:t>
      </w:r>
      <w:r>
        <w:rPr>
          <w:rStyle w:val="None"/>
          <w:rFonts w:ascii="Helvetica Neue" w:hAnsi="Helvetica Neue"/>
        </w:rPr>
        <w:t>”</w:t>
      </w:r>
    </w:p>
    <w:p w14:paraId="6A9A731F" w14:textId="77777777" w:rsidR="00120656" w:rsidRDefault="00120656">
      <w:pPr>
        <w:pStyle w:val="ListParagraph"/>
        <w:rPr>
          <w:rStyle w:val="None"/>
          <w:rFonts w:ascii="Helvetica Neue" w:eastAsia="Helvetica Neue" w:hAnsi="Helvetica Neue" w:cs="Helvetica Neue"/>
        </w:rPr>
      </w:pPr>
    </w:p>
    <w:p w14:paraId="423F4F51" w14:textId="77777777" w:rsidR="00120656" w:rsidRDefault="00EC4FCE">
      <w:pPr>
        <w:pStyle w:val="BodyA"/>
        <w:numPr>
          <w:ilvl w:val="0"/>
          <w:numId w:val="24"/>
        </w:numPr>
        <w:rPr>
          <w:rFonts w:ascii="Helvetica Neue" w:hAnsi="Helvetica Neue"/>
        </w:rPr>
      </w:pPr>
      <w:r>
        <w:rPr>
          <w:rStyle w:val="None"/>
          <w:rFonts w:ascii="Helvetica Neue" w:hAnsi="Helvetica Neue"/>
        </w:rPr>
        <w:t>Among the Commission</w:t>
      </w:r>
      <w:r>
        <w:rPr>
          <w:rStyle w:val="None"/>
          <w:rFonts w:ascii="Helvetica Neue" w:hAnsi="Helvetica Neue"/>
        </w:rPr>
        <w:t>’</w:t>
      </w:r>
      <w:r>
        <w:rPr>
          <w:rStyle w:val="None"/>
          <w:rFonts w:ascii="Helvetica Neue" w:hAnsi="Helvetica Neue"/>
        </w:rPr>
        <w:t>s requests in that resolution was t</w:t>
      </w:r>
      <w:r>
        <w:rPr>
          <w:rStyle w:val="None"/>
          <w:rFonts w:ascii="Helvetica Neue" w:hAnsi="Helvetica Neue"/>
        </w:rPr>
        <w:t>he Comprehensive Plan to require, and the small area plan for Chevy Chase to include:</w:t>
      </w:r>
    </w:p>
    <w:p w14:paraId="11D2B537" w14:textId="77777777" w:rsidR="00120656" w:rsidRDefault="00120656">
      <w:pPr>
        <w:pStyle w:val="ListParagraph"/>
        <w:rPr>
          <w:rStyle w:val="None"/>
          <w:rFonts w:ascii="Helvetica Neue" w:eastAsia="Helvetica Neue" w:hAnsi="Helvetica Neue" w:cs="Helvetica Neue"/>
        </w:rPr>
      </w:pPr>
    </w:p>
    <w:p w14:paraId="5B7EA9D7" w14:textId="77777777" w:rsidR="00120656" w:rsidRDefault="00EC4FCE">
      <w:pPr>
        <w:pStyle w:val="BodyA"/>
        <w:numPr>
          <w:ilvl w:val="1"/>
          <w:numId w:val="24"/>
        </w:numPr>
        <w:rPr>
          <w:rFonts w:ascii="Helvetica Neue" w:hAnsi="Helvetica Neue"/>
        </w:rPr>
      </w:pPr>
      <w:r>
        <w:rPr>
          <w:rStyle w:val="None"/>
          <w:rFonts w:ascii="Helvetica Neue" w:hAnsi="Helvetica Neue"/>
        </w:rPr>
        <w:t>“…</w:t>
      </w:r>
      <w:r>
        <w:rPr>
          <w:rStyle w:val="None"/>
          <w:rFonts w:ascii="Helvetica Neue" w:hAnsi="Helvetica Neue"/>
        </w:rPr>
        <w:t xml:space="preserve">[A] </w:t>
      </w:r>
      <w:hyperlink r:id="rId38" w:history="1">
        <w:r>
          <w:rPr>
            <w:rStyle w:val="Hyperlink2"/>
          </w:rPr>
          <w:t>specific plan</w:t>
        </w:r>
      </w:hyperlink>
      <w:r>
        <w:rPr>
          <w:rStyle w:val="None"/>
          <w:rFonts w:ascii="Helvetica Neue" w:hAnsi="Helvetica Neue"/>
          <w:b/>
          <w:bCs/>
        </w:rPr>
        <w:t xml:space="preserve"> for where, when, and how the District will locate, build, </w:t>
      </w:r>
      <w:r>
        <w:rPr>
          <w:rStyle w:val="None"/>
          <w:rFonts w:ascii="Helvetica Neue" w:hAnsi="Helvetica Neue"/>
          <w:b/>
          <w:bCs/>
        </w:rPr>
        <w:t>and fund public schools</w:t>
      </w:r>
      <w:r>
        <w:rPr>
          <w:rStyle w:val="None"/>
          <w:rFonts w:ascii="Helvetica Neue" w:hAnsi="Helvetica Neue"/>
        </w:rPr>
        <w:t xml:space="preserve">…” </w:t>
      </w:r>
      <w:r>
        <w:rPr>
          <w:rStyle w:val="None"/>
          <w:rFonts w:ascii="Helvetica Neue" w:hAnsi="Helvetica Neue"/>
        </w:rPr>
        <w:t>that serve the community;</w:t>
      </w:r>
    </w:p>
    <w:p w14:paraId="2546730D" w14:textId="77777777" w:rsidR="00120656" w:rsidRDefault="00EC4FCE">
      <w:pPr>
        <w:pStyle w:val="BodyA"/>
        <w:numPr>
          <w:ilvl w:val="1"/>
          <w:numId w:val="24"/>
        </w:numPr>
        <w:rPr>
          <w:rFonts w:ascii="Helvetica Neue" w:hAnsi="Helvetica Neue"/>
        </w:rPr>
      </w:pPr>
      <w:r>
        <w:rPr>
          <w:rStyle w:val="None"/>
          <w:rFonts w:ascii="Helvetica Neue" w:hAnsi="Helvetica Neue"/>
        </w:rPr>
        <w:t xml:space="preserve"> </w:t>
      </w:r>
      <w:hyperlink r:id="rId39" w:history="1">
        <w:r>
          <w:rPr>
            <w:rStyle w:val="Hyperlink1"/>
            <w:rFonts w:ascii="Helvetica Neue" w:hAnsi="Helvetica Neue"/>
          </w:rPr>
          <w:t>Consideration</w:t>
        </w:r>
      </w:hyperlink>
      <w:r>
        <w:rPr>
          <w:rStyle w:val="None"/>
          <w:rFonts w:ascii="Helvetica Neue" w:hAnsi="Helvetica Neue"/>
        </w:rPr>
        <w:t xml:space="preserve"> of </w:t>
      </w:r>
      <w:r>
        <w:rPr>
          <w:rStyle w:val="None"/>
          <w:rFonts w:ascii="Helvetica Neue" w:hAnsi="Helvetica Neue"/>
        </w:rPr>
        <w:t>“</w:t>
      </w:r>
      <w:r>
        <w:rPr>
          <w:rStyle w:val="None"/>
          <w:rFonts w:ascii="Helvetica Neue" w:hAnsi="Helvetica Neue"/>
        </w:rPr>
        <w:t>current proposals that would eliminate some bus routes</w:t>
      </w:r>
      <w:r>
        <w:rPr>
          <w:rStyle w:val="None"/>
          <w:rFonts w:ascii="Helvetica Neue" w:hAnsi="Helvetica Neue"/>
        </w:rPr>
        <w:t>…</w:t>
      </w:r>
      <w:r>
        <w:rPr>
          <w:rStyle w:val="None"/>
          <w:rFonts w:ascii="Helvetica Neue" w:hAnsi="Helvetica Neue"/>
        </w:rPr>
        <w:t xml:space="preserve">and change the layout of </w:t>
      </w:r>
      <w:r>
        <w:rPr>
          <w:rStyle w:val="None"/>
          <w:rFonts w:ascii="Helvetica Neue" w:hAnsi="Helvetica Neue"/>
        </w:rPr>
        <w:t>Connecticut Avenue,</w:t>
      </w:r>
      <w:r>
        <w:rPr>
          <w:rStyle w:val="None"/>
          <w:rFonts w:ascii="Helvetica Neue" w:hAnsi="Helvetica Neue"/>
        </w:rPr>
        <w:t xml:space="preserve">” </w:t>
      </w:r>
      <w:r>
        <w:rPr>
          <w:rStyle w:val="None"/>
          <w:rFonts w:ascii="Helvetica Neue" w:hAnsi="Helvetica Neue"/>
        </w:rPr>
        <w:t>both of which it indicated could negatively affect the community</w:t>
      </w:r>
      <w:r>
        <w:rPr>
          <w:rStyle w:val="None"/>
          <w:rFonts w:ascii="Helvetica Neue" w:hAnsi="Helvetica Neue"/>
        </w:rPr>
        <w:t>’</w:t>
      </w:r>
      <w:r>
        <w:rPr>
          <w:rStyle w:val="None"/>
          <w:rFonts w:ascii="Helvetica Neue" w:hAnsi="Helvetica Neue"/>
        </w:rPr>
        <w:t>s ability to handle new development and population growth; and</w:t>
      </w:r>
    </w:p>
    <w:p w14:paraId="1AB87A50" w14:textId="77777777" w:rsidR="00120656" w:rsidRDefault="00EC4FCE">
      <w:pPr>
        <w:pStyle w:val="BodyA"/>
        <w:numPr>
          <w:ilvl w:val="1"/>
          <w:numId w:val="24"/>
        </w:numPr>
        <w:rPr>
          <w:rFonts w:ascii="Helvetica Neue" w:hAnsi="Helvetica Neue"/>
        </w:rPr>
      </w:pPr>
      <w:r>
        <w:rPr>
          <w:rStyle w:val="None"/>
          <w:rFonts w:ascii="Helvetica Neue" w:hAnsi="Helvetica Neue"/>
        </w:rPr>
        <w:t>“</w:t>
      </w:r>
      <w:r>
        <w:rPr>
          <w:rStyle w:val="None"/>
          <w:rFonts w:ascii="Helvetica Neue" w:hAnsi="Helvetica Neue"/>
          <w:b/>
          <w:bCs/>
        </w:rPr>
        <w:t>Parking (including potentially underground) to support the commercial businesses and new residential devel</w:t>
      </w:r>
      <w:r>
        <w:rPr>
          <w:rStyle w:val="None"/>
          <w:rFonts w:ascii="Helvetica Neue" w:hAnsi="Helvetica Neue"/>
          <w:b/>
          <w:bCs/>
        </w:rPr>
        <w:t>opment</w:t>
      </w:r>
      <w:r>
        <w:rPr>
          <w:rStyle w:val="None"/>
          <w:rFonts w:ascii="Helvetica Neue" w:hAnsi="Helvetica Neue"/>
        </w:rPr>
        <w:t>.</w:t>
      </w:r>
      <w:r>
        <w:rPr>
          <w:rStyle w:val="None"/>
          <w:rFonts w:ascii="Helvetica Neue" w:hAnsi="Helvetica Neue"/>
        </w:rPr>
        <w:t xml:space="preserve">” </w:t>
      </w:r>
      <w:r>
        <w:rPr>
          <w:rStyle w:val="None"/>
          <w:rFonts w:ascii="Helvetica Neue" w:hAnsi="Helvetica Neue"/>
        </w:rPr>
        <w:t xml:space="preserve">(Emphasis added) </w:t>
      </w:r>
    </w:p>
    <w:p w14:paraId="32391891" w14:textId="77777777" w:rsidR="00120656" w:rsidRDefault="00120656">
      <w:pPr>
        <w:pStyle w:val="BodyA"/>
        <w:ind w:left="1440"/>
        <w:rPr>
          <w:rStyle w:val="None"/>
          <w:rFonts w:ascii="Helvetica Neue" w:eastAsia="Helvetica Neue" w:hAnsi="Helvetica Neue" w:cs="Helvetica Neue"/>
        </w:rPr>
      </w:pPr>
    </w:p>
    <w:p w14:paraId="537053C8" w14:textId="77777777" w:rsidR="00120656" w:rsidRDefault="00EC4FCE">
      <w:pPr>
        <w:pStyle w:val="BodyA"/>
        <w:numPr>
          <w:ilvl w:val="0"/>
          <w:numId w:val="24"/>
        </w:numPr>
        <w:rPr>
          <w:rFonts w:ascii="Helvetica Neue" w:hAnsi="Helvetica Neue"/>
        </w:rPr>
      </w:pPr>
      <w:r>
        <w:rPr>
          <w:rStyle w:val="None"/>
          <w:rFonts w:ascii="Helvetica Neue" w:hAnsi="Helvetica Neue"/>
        </w:rPr>
        <w:t xml:space="preserve">The draft plan recognizes all three of these issues: </w:t>
      </w:r>
    </w:p>
    <w:p w14:paraId="174B0915" w14:textId="77777777" w:rsidR="00120656" w:rsidRDefault="00120656">
      <w:pPr>
        <w:pStyle w:val="BodyA"/>
        <w:rPr>
          <w:rStyle w:val="None"/>
          <w:rFonts w:ascii="Helvetica Neue" w:eastAsia="Helvetica Neue" w:hAnsi="Helvetica Neue" w:cs="Helvetica Neue"/>
        </w:rPr>
      </w:pPr>
    </w:p>
    <w:p w14:paraId="34A833E9" w14:textId="77777777" w:rsidR="00120656" w:rsidRDefault="00EC4FCE">
      <w:pPr>
        <w:pStyle w:val="BodyA"/>
        <w:numPr>
          <w:ilvl w:val="1"/>
          <w:numId w:val="24"/>
        </w:numPr>
        <w:rPr>
          <w:rFonts w:ascii="Helvetica Neue" w:hAnsi="Helvetica Neue"/>
        </w:rPr>
      </w:pPr>
      <w:r>
        <w:rPr>
          <w:rStyle w:val="None"/>
          <w:rFonts w:ascii="Helvetica Neue" w:hAnsi="Helvetica Neue"/>
        </w:rPr>
        <w:t xml:space="preserve">Concerning schools, it notes on page 20 that </w:t>
      </w:r>
      <w:r>
        <w:rPr>
          <w:rStyle w:val="None"/>
          <w:rFonts w:ascii="Helvetica Neue" w:hAnsi="Helvetica Neue"/>
        </w:rPr>
        <w:t>“</w:t>
      </w:r>
      <w:r>
        <w:rPr>
          <w:rStyle w:val="None"/>
          <w:rFonts w:ascii="Helvetica Neue" w:hAnsi="Helvetica Neue"/>
        </w:rPr>
        <w:t>During the 2019-2020 school year, Lafayette Elementary School was identified as operating at a 120% utilization rate (second hi</w:t>
      </w:r>
      <w:r>
        <w:rPr>
          <w:rStyle w:val="None"/>
          <w:rFonts w:ascii="Helvetica Neue" w:hAnsi="Helvetica Neue"/>
        </w:rPr>
        <w:t>ghest among all DCPS facilities), Alice Deal Middle School at 93%, and Woodrow Wilson High School (voted by Council in 2021 to be renamed Jackson-Reed High School) at 102%;</w:t>
      </w:r>
      <w:r>
        <w:rPr>
          <w:rStyle w:val="None"/>
          <w:rFonts w:ascii="Helvetica Neue" w:hAnsi="Helvetica Neue"/>
        </w:rPr>
        <w:t xml:space="preserve">” </w:t>
      </w:r>
    </w:p>
    <w:p w14:paraId="33DC3DD9" w14:textId="77777777" w:rsidR="00120656" w:rsidRDefault="00EC4FCE">
      <w:pPr>
        <w:pStyle w:val="BodyA"/>
        <w:numPr>
          <w:ilvl w:val="1"/>
          <w:numId w:val="24"/>
        </w:numPr>
        <w:rPr>
          <w:rFonts w:ascii="Helvetica Neue" w:hAnsi="Helvetica Neue"/>
        </w:rPr>
      </w:pPr>
      <w:r>
        <w:rPr>
          <w:rStyle w:val="None"/>
          <w:rFonts w:ascii="Helvetica Neue" w:hAnsi="Helvetica Neue"/>
        </w:rPr>
        <w:t xml:space="preserve">About traffic, it says on page 38 that </w:t>
      </w:r>
      <w:r>
        <w:rPr>
          <w:rStyle w:val="None"/>
          <w:rFonts w:ascii="Helvetica Neue" w:hAnsi="Helvetica Neue"/>
        </w:rPr>
        <w:t>“</w:t>
      </w:r>
      <w:r>
        <w:rPr>
          <w:rStyle w:val="None"/>
          <w:rFonts w:ascii="Helvetica Neue" w:hAnsi="Helvetica Neue"/>
        </w:rPr>
        <w:t>Automobile use is the predominant transpo</w:t>
      </w:r>
      <w:r>
        <w:rPr>
          <w:rStyle w:val="None"/>
          <w:rFonts w:ascii="Helvetica Neue" w:hAnsi="Helvetica Neue"/>
        </w:rPr>
        <w:t>rtation option, with high-traffic Connecticut Avenue serving as both a major conduit and physical barrier;</w:t>
      </w:r>
      <w:r>
        <w:rPr>
          <w:rStyle w:val="None"/>
          <w:rFonts w:ascii="Helvetica Neue" w:hAnsi="Helvetica Neue"/>
        </w:rPr>
        <w:t xml:space="preserve">” </w:t>
      </w:r>
      <w:r>
        <w:rPr>
          <w:rStyle w:val="None"/>
          <w:rFonts w:ascii="Helvetica Neue" w:hAnsi="Helvetica Neue"/>
        </w:rPr>
        <w:t>and</w:t>
      </w:r>
    </w:p>
    <w:p w14:paraId="233D7D42" w14:textId="77777777" w:rsidR="00120656" w:rsidRDefault="00EC4FCE">
      <w:pPr>
        <w:pStyle w:val="BodyA"/>
        <w:numPr>
          <w:ilvl w:val="1"/>
          <w:numId w:val="24"/>
        </w:numPr>
        <w:rPr>
          <w:rFonts w:ascii="Helvetica Neue" w:hAnsi="Helvetica Neue"/>
        </w:rPr>
      </w:pPr>
      <w:r>
        <w:rPr>
          <w:rStyle w:val="None"/>
          <w:rFonts w:ascii="Helvetica Neue" w:hAnsi="Helvetica Neue"/>
        </w:rPr>
        <w:t>With regard to parking, it says on page 39 that  parking is a perennial issue of concern for businesses, mindful of both employee and customer n</w:t>
      </w:r>
      <w:r>
        <w:rPr>
          <w:rStyle w:val="None"/>
          <w:rFonts w:ascii="Helvetica Neue" w:hAnsi="Helvetica Neue"/>
        </w:rPr>
        <w:t>eeds.</w:t>
      </w:r>
      <w:r>
        <w:rPr>
          <w:rStyle w:val="None"/>
          <w:rFonts w:ascii="Helvetica Neue" w:hAnsi="Helvetica Neue"/>
        </w:rPr>
        <w:t>”</w:t>
      </w:r>
    </w:p>
    <w:p w14:paraId="08FB1523" w14:textId="77777777" w:rsidR="00120656" w:rsidRDefault="00120656">
      <w:pPr>
        <w:pStyle w:val="BodyA"/>
        <w:ind w:left="1440"/>
        <w:rPr>
          <w:rStyle w:val="None"/>
          <w:rFonts w:ascii="Helvetica Neue" w:eastAsia="Helvetica Neue" w:hAnsi="Helvetica Neue" w:cs="Helvetica Neue"/>
        </w:rPr>
      </w:pPr>
    </w:p>
    <w:p w14:paraId="2366901F" w14:textId="77777777" w:rsidR="00120656" w:rsidRDefault="00EC4FCE">
      <w:pPr>
        <w:pStyle w:val="BodyA"/>
        <w:numPr>
          <w:ilvl w:val="0"/>
          <w:numId w:val="24"/>
        </w:numPr>
        <w:rPr>
          <w:rFonts w:ascii="Helvetica Neue" w:hAnsi="Helvetica Neue"/>
        </w:rPr>
      </w:pPr>
      <w:r>
        <w:rPr>
          <w:rStyle w:val="None"/>
          <w:rFonts w:ascii="Helvetica Neue" w:hAnsi="Helvetica Neue"/>
        </w:rPr>
        <w:t>But having recognized the problems, the plan in its current form does not adequately address them and, in some cases, offers recommendations that would appear to make them worse.</w:t>
      </w:r>
    </w:p>
    <w:p w14:paraId="30B3B5C7" w14:textId="77777777" w:rsidR="00120656" w:rsidRDefault="00120656">
      <w:pPr>
        <w:pStyle w:val="BodyA"/>
        <w:rPr>
          <w:rStyle w:val="None"/>
          <w:rFonts w:ascii="Helvetica Neue" w:eastAsia="Helvetica Neue" w:hAnsi="Helvetica Neue" w:cs="Helvetica Neue"/>
        </w:rPr>
      </w:pPr>
    </w:p>
    <w:p w14:paraId="795155D3" w14:textId="77777777" w:rsidR="00120656" w:rsidRDefault="00EC4FCE">
      <w:pPr>
        <w:pStyle w:val="BodyA"/>
        <w:numPr>
          <w:ilvl w:val="1"/>
          <w:numId w:val="24"/>
        </w:numPr>
        <w:rPr>
          <w:rFonts w:ascii="Helvetica Neue" w:hAnsi="Helvetica Neue"/>
        </w:rPr>
      </w:pPr>
      <w:r>
        <w:rPr>
          <w:rStyle w:val="None"/>
          <w:rFonts w:ascii="Helvetica Neue" w:hAnsi="Helvetica Neue"/>
        </w:rPr>
        <w:t>Concerning schools, it notes on page 20 DCPS</w:t>
      </w:r>
      <w:r>
        <w:rPr>
          <w:rStyle w:val="None"/>
          <w:rFonts w:ascii="Helvetica Neue" w:hAnsi="Helvetica Neue"/>
        </w:rPr>
        <w:t xml:space="preserve">’ </w:t>
      </w:r>
      <w:r>
        <w:rPr>
          <w:rStyle w:val="None"/>
          <w:rFonts w:ascii="Helvetica Neue" w:hAnsi="Helvetica Neue"/>
        </w:rPr>
        <w:t>purchase of two new fa</w:t>
      </w:r>
      <w:r>
        <w:rPr>
          <w:rStyle w:val="None"/>
          <w:rFonts w:ascii="Helvetica Neue" w:hAnsi="Helvetica Neue"/>
        </w:rPr>
        <w:t xml:space="preserve">cilities in 2021 that turn out to be a great distance from Chevy Chase and therefore would only very indirectly address overcrowding here. It urges in Recommendation 1.4 on page 21, the use of development and growth forecasts </w:t>
      </w:r>
      <w:r>
        <w:rPr>
          <w:rStyle w:val="None"/>
          <w:rFonts w:ascii="Helvetica Neue" w:hAnsi="Helvetica Neue"/>
        </w:rPr>
        <w:t>“</w:t>
      </w:r>
      <w:r>
        <w:rPr>
          <w:rStyle w:val="None"/>
          <w:rFonts w:ascii="Helvetica Neue" w:hAnsi="Helvetica Neue"/>
        </w:rPr>
        <w:t>to inform decisions about how</w:t>
      </w:r>
      <w:r>
        <w:rPr>
          <w:rStyle w:val="None"/>
          <w:rFonts w:ascii="Helvetica Neue" w:hAnsi="Helvetica Neue"/>
        </w:rPr>
        <w:t xml:space="preserve"> local public school capacity can keep pace with a growth family population,</w:t>
      </w:r>
      <w:r>
        <w:rPr>
          <w:rStyle w:val="None"/>
          <w:rFonts w:ascii="Helvetica Neue" w:hAnsi="Helvetica Neue"/>
        </w:rPr>
        <w:t xml:space="preserve">’’ </w:t>
      </w:r>
      <w:r>
        <w:rPr>
          <w:rStyle w:val="None"/>
          <w:rFonts w:ascii="Helvetica Neue" w:hAnsi="Helvetica Neue"/>
        </w:rPr>
        <w:t>but does not specify how problems in the Wilson/Jackson-Reed feeder pattern that serves this community will be handled.</w:t>
      </w:r>
    </w:p>
    <w:p w14:paraId="40568B3E" w14:textId="77777777" w:rsidR="00120656" w:rsidRDefault="00EC4FCE">
      <w:pPr>
        <w:pStyle w:val="BodyA"/>
        <w:numPr>
          <w:ilvl w:val="1"/>
          <w:numId w:val="24"/>
        </w:numPr>
        <w:rPr>
          <w:rFonts w:ascii="Helvetica Neue" w:hAnsi="Helvetica Neue"/>
        </w:rPr>
      </w:pPr>
      <w:r>
        <w:rPr>
          <w:rStyle w:val="None"/>
          <w:rFonts w:ascii="Helvetica Neue" w:hAnsi="Helvetica Neue"/>
        </w:rPr>
        <w:t>With regard to traffic and Commission concerns about elim</w:t>
      </w:r>
      <w:r>
        <w:rPr>
          <w:rStyle w:val="None"/>
          <w:rFonts w:ascii="Helvetica Neue" w:hAnsi="Helvetica Neue"/>
        </w:rPr>
        <w:t>ination of bus routes and reconfiguration of Connecticut Avenue to replace parking and vehicle travel lanes with protected bike lanes, the draft plan notes on page 39 that bus ridership is down without exploring why, advocates possible extension of protect</w:t>
      </w:r>
      <w:r>
        <w:rPr>
          <w:rStyle w:val="None"/>
          <w:rFonts w:ascii="Helvetica Neue" w:hAnsi="Helvetica Neue"/>
        </w:rPr>
        <w:t xml:space="preserve">ed bike lanes beyond Legation Street to the Chevy Chase Circle, and studying the possibility of adding bike lanes between Connecticut and Wisconsin Avenues. </w:t>
      </w:r>
    </w:p>
    <w:p w14:paraId="5328B2A6" w14:textId="77777777" w:rsidR="00120656" w:rsidRDefault="00EC4FCE">
      <w:pPr>
        <w:pStyle w:val="BodyA"/>
        <w:numPr>
          <w:ilvl w:val="1"/>
          <w:numId w:val="26"/>
        </w:numPr>
        <w:rPr>
          <w:rFonts w:ascii="Helvetica Neue" w:hAnsi="Helvetica Neue"/>
        </w:rPr>
      </w:pPr>
      <w:r>
        <w:rPr>
          <w:rStyle w:val="None"/>
          <w:rFonts w:ascii="Helvetica Neue" w:hAnsi="Helvetica Neue"/>
        </w:rPr>
        <w:t xml:space="preserve">With regard to parking, it advocates in Recommendation 2.4 </w:t>
      </w:r>
      <w:r>
        <w:rPr>
          <w:rStyle w:val="None"/>
          <w:rFonts w:ascii="Helvetica Neue" w:hAnsi="Helvetica Neue"/>
        </w:rPr>
        <w:t>“</w:t>
      </w:r>
      <w:r>
        <w:rPr>
          <w:rStyle w:val="None"/>
          <w:rFonts w:ascii="Helvetica Neue" w:hAnsi="Helvetica Neue"/>
        </w:rPr>
        <w:t>minimizing surface parking</w:t>
      </w:r>
      <w:r>
        <w:rPr>
          <w:rStyle w:val="None"/>
          <w:rFonts w:ascii="Helvetica Neue" w:hAnsi="Helvetica Neue"/>
        </w:rPr>
        <w:t xml:space="preserve">” </w:t>
      </w:r>
      <w:r>
        <w:rPr>
          <w:rStyle w:val="None"/>
          <w:rFonts w:ascii="Helvetica Neue" w:hAnsi="Helvetica Neue"/>
        </w:rPr>
        <w:t xml:space="preserve">on page 25 and then in Recommendation 6.3 on page 41 better coordinating use of existing parking without explaining how these recommendations square or whether surface </w:t>
      </w:r>
      <w:r>
        <w:rPr>
          <w:rStyle w:val="None"/>
          <w:rFonts w:ascii="Helvetica Neue" w:hAnsi="Helvetica Neue"/>
        </w:rPr>
        <w:t>parking will be replaced with underground parking.</w:t>
      </w:r>
    </w:p>
    <w:p w14:paraId="5B5A5E13" w14:textId="77777777" w:rsidR="00120656" w:rsidRDefault="00120656">
      <w:pPr>
        <w:pStyle w:val="BodyA"/>
        <w:numPr>
          <w:ilvl w:val="1"/>
          <w:numId w:val="24"/>
        </w:numPr>
        <w:rPr>
          <w:rFonts w:ascii="Helvetica Neue" w:eastAsia="Helvetica Neue" w:hAnsi="Helvetica Neue" w:cs="Helvetica Neue"/>
        </w:rPr>
      </w:pPr>
    </w:p>
    <w:p w14:paraId="34D7DB97" w14:textId="77777777" w:rsidR="00120656" w:rsidRDefault="00120656">
      <w:pPr>
        <w:pStyle w:val="BodyA"/>
        <w:ind w:left="1440"/>
        <w:rPr>
          <w:rStyle w:val="None"/>
          <w:rFonts w:ascii="Helvetica Neue" w:eastAsia="Helvetica Neue" w:hAnsi="Helvetica Neue" w:cs="Helvetica Neue"/>
        </w:rPr>
      </w:pPr>
    </w:p>
    <w:p w14:paraId="580FFDC8" w14:textId="77777777" w:rsidR="00120656" w:rsidRDefault="00EC4FCE">
      <w:pPr>
        <w:pStyle w:val="BodyA"/>
        <w:numPr>
          <w:ilvl w:val="0"/>
          <w:numId w:val="24"/>
        </w:numPr>
        <w:rPr>
          <w:rFonts w:ascii="Helvetica Neue" w:hAnsi="Helvetica Neue"/>
        </w:rPr>
      </w:pPr>
      <w:r>
        <w:rPr>
          <w:rStyle w:val="None"/>
          <w:rFonts w:ascii="Helvetica Neue" w:hAnsi="Helvetica Neue"/>
        </w:rPr>
        <w:t>The Commission believes that all of these issues need to be addressed as part of the development process and seeks and expects language changes and additions to the draft plan that it describes in Attach</w:t>
      </w:r>
      <w:r>
        <w:rPr>
          <w:rStyle w:val="None"/>
          <w:rFonts w:ascii="Helvetica Neue" w:hAnsi="Helvetica Neue"/>
        </w:rPr>
        <w:t>ment 1 to ensure mechanisms are put in place to address them in tandem with new building and growth. Among other things, these ask:</w:t>
      </w:r>
    </w:p>
    <w:p w14:paraId="7887B7E5" w14:textId="77777777" w:rsidR="00120656" w:rsidRDefault="00EC4FCE">
      <w:pPr>
        <w:pStyle w:val="BodyA"/>
        <w:numPr>
          <w:ilvl w:val="1"/>
          <w:numId w:val="24"/>
        </w:numPr>
        <w:rPr>
          <w:rFonts w:ascii="Helvetica Neue" w:hAnsi="Helvetica Neue"/>
        </w:rPr>
      </w:pPr>
      <w:r>
        <w:rPr>
          <w:rStyle w:val="None"/>
          <w:rFonts w:ascii="Helvetica Neue" w:hAnsi="Helvetica Neue"/>
        </w:rPr>
        <w:t xml:space="preserve">That drafters o the new zone explore ways to encourage ongoing ANC-OP-DCPS assessment of school capacity needs to run </w:t>
      </w:r>
      <w:r>
        <w:rPr>
          <w:rStyle w:val="None"/>
          <w:rFonts w:ascii="Helvetica Neue" w:hAnsi="Helvetica Neue"/>
        </w:rPr>
        <w:t>parallel with the development process and, as above, to study how the means to finance new underground or deck parking might be built into the development rules for the zone; and</w:t>
      </w:r>
    </w:p>
    <w:p w14:paraId="09A6CF05" w14:textId="77777777" w:rsidR="00120656" w:rsidRDefault="00EC4FCE">
      <w:pPr>
        <w:pStyle w:val="BodyA"/>
        <w:numPr>
          <w:ilvl w:val="1"/>
          <w:numId w:val="24"/>
        </w:numPr>
        <w:rPr>
          <w:rFonts w:ascii="Helvetica Neue" w:hAnsi="Helvetica Neue"/>
        </w:rPr>
      </w:pPr>
      <w:r>
        <w:rPr>
          <w:rStyle w:val="None"/>
          <w:rFonts w:ascii="Helvetica Neue" w:hAnsi="Helvetica Neue"/>
        </w:rPr>
        <w:t>The DC Department of Transportation (DDOT) to further assess the effects of t</w:t>
      </w:r>
      <w:r>
        <w:rPr>
          <w:rStyle w:val="None"/>
          <w:rFonts w:ascii="Helvetica Neue" w:hAnsi="Helvetica Neue"/>
        </w:rPr>
        <w:t xml:space="preserve">he currently favored Concept C for the Connecticut Avenue redesign on traffic diversion to side streets, on-time bus performance with fewer vehicle travel lanes, the removal of parking on adjacent businesses and parking on side streets, and how bicyclists </w:t>
      </w:r>
      <w:r>
        <w:rPr>
          <w:rStyle w:val="None"/>
          <w:rFonts w:ascii="Helvetica Neue" w:hAnsi="Helvetica Neue"/>
        </w:rPr>
        <w:t xml:space="preserve">and scooter traffic emerging from protected lanes will interact with cars, trucks, pedestrians, and businesses. </w:t>
      </w:r>
    </w:p>
    <w:p w14:paraId="5F60ABFC" w14:textId="77777777" w:rsidR="00120656" w:rsidRDefault="00120656">
      <w:pPr>
        <w:pStyle w:val="BodyA"/>
        <w:rPr>
          <w:rStyle w:val="None"/>
          <w:rFonts w:ascii="Helvetica Neue" w:eastAsia="Helvetica Neue" w:hAnsi="Helvetica Neue" w:cs="Helvetica Neue"/>
        </w:rPr>
      </w:pPr>
    </w:p>
    <w:p w14:paraId="1AB2D317" w14:textId="77777777" w:rsidR="00120656" w:rsidRDefault="00EC4FCE">
      <w:pPr>
        <w:pStyle w:val="BodyA"/>
        <w:numPr>
          <w:ilvl w:val="0"/>
          <w:numId w:val="28"/>
        </w:numPr>
        <w:rPr>
          <w:rFonts w:ascii="Helvetica Neue" w:hAnsi="Helvetica Neue"/>
        </w:rPr>
      </w:pPr>
      <w:r>
        <w:rPr>
          <w:rStyle w:val="None"/>
          <w:rFonts w:ascii="Helvetica Neue" w:hAnsi="Helvetica Neue"/>
        </w:rPr>
        <w:t>At least in the case of traffic and parking, it appears that limited addressing of these issues in the draft CCSAP stems from a desire to disc</w:t>
      </w:r>
      <w:r>
        <w:rPr>
          <w:rStyle w:val="None"/>
          <w:rFonts w:ascii="Helvetica Neue" w:hAnsi="Helvetica Neue"/>
        </w:rPr>
        <w:t>ourage motor vehicle use and encourage more environmentally sound transportation options. The draft</w:t>
      </w:r>
      <w:r>
        <w:rPr>
          <w:rStyle w:val="None"/>
          <w:rFonts w:ascii="Helvetica Neue" w:hAnsi="Helvetica Neue"/>
        </w:rPr>
        <w:t>’</w:t>
      </w:r>
      <w:r>
        <w:rPr>
          <w:rStyle w:val="None"/>
          <w:rFonts w:ascii="Helvetica Neue" w:hAnsi="Helvetica Neue"/>
        </w:rPr>
        <w:t xml:space="preserve">s </w:t>
      </w:r>
      <w:r>
        <w:rPr>
          <w:rStyle w:val="None"/>
          <w:rFonts w:ascii="Helvetica Neue" w:hAnsi="Helvetica Neue"/>
        </w:rPr>
        <w:t>“</w:t>
      </w:r>
      <w:r>
        <w:rPr>
          <w:rStyle w:val="None"/>
          <w:rFonts w:ascii="Helvetica Neue" w:hAnsi="Helvetica Neue"/>
        </w:rPr>
        <w:t>Safe and Sustainable Mobility</w:t>
      </w:r>
      <w:r>
        <w:rPr>
          <w:rStyle w:val="None"/>
          <w:rFonts w:ascii="Helvetica Neue" w:hAnsi="Helvetica Neue"/>
        </w:rPr>
        <w:t xml:space="preserve">” </w:t>
      </w:r>
      <w:r>
        <w:rPr>
          <w:rStyle w:val="None"/>
          <w:rFonts w:ascii="Helvetica Neue" w:hAnsi="Helvetica Neue"/>
        </w:rPr>
        <w:t xml:space="preserve">chapter is largely devoted to proposing physical incentives for bike and scooter use and disincentives for motor vehicles </w:t>
      </w:r>
      <w:r>
        <w:rPr>
          <w:rStyle w:val="None"/>
          <w:rFonts w:ascii="Helvetica Neue" w:hAnsi="Helvetica Neue"/>
        </w:rPr>
        <w:t xml:space="preserve">other than EVs. </w:t>
      </w:r>
    </w:p>
    <w:p w14:paraId="5958EC73" w14:textId="77777777" w:rsidR="00120656" w:rsidRDefault="00120656">
      <w:pPr>
        <w:pStyle w:val="BodyA"/>
        <w:ind w:left="720"/>
        <w:rPr>
          <w:rStyle w:val="None"/>
          <w:rFonts w:ascii="Helvetica Neue" w:eastAsia="Helvetica Neue" w:hAnsi="Helvetica Neue" w:cs="Helvetica Neue"/>
        </w:rPr>
      </w:pPr>
    </w:p>
    <w:p w14:paraId="4373E27A" w14:textId="77777777" w:rsidR="00120656" w:rsidRDefault="00EC4FCE">
      <w:pPr>
        <w:pStyle w:val="BodyA"/>
        <w:numPr>
          <w:ilvl w:val="0"/>
          <w:numId w:val="30"/>
        </w:numPr>
        <w:rPr>
          <w:rFonts w:ascii="Helvetica Neue" w:hAnsi="Helvetica Neue"/>
        </w:rPr>
      </w:pPr>
      <w:r>
        <w:rPr>
          <w:rStyle w:val="None"/>
          <w:rFonts w:ascii="Helvetica Neue" w:hAnsi="Helvetica Neue"/>
        </w:rPr>
        <w:t>The Commission supports the environmental goal of reduced motor vehicle use, but believes there needs to be a transition period that allows for, rather than forces, the move to cleaner mobility options. Existing transportation infrastruct</w:t>
      </w:r>
      <w:r>
        <w:rPr>
          <w:rStyle w:val="None"/>
          <w:rFonts w:ascii="Helvetica Neue" w:hAnsi="Helvetica Neue"/>
        </w:rPr>
        <w:t>ure leave residents of the surrounding community, particularly seniors, dependent on automobile use. Eliminating parking in advance of other options being available, will strand residents and worsen already parking-limited levels of commerce. Scooter and b</w:t>
      </w:r>
      <w:r>
        <w:rPr>
          <w:rStyle w:val="None"/>
          <w:rFonts w:ascii="Helvetica Neue" w:hAnsi="Helvetica Neue"/>
        </w:rPr>
        <w:t>icycles may never be an option for some. The decline of bus ridership can be reversed by more and better service, not the elimination of key bus routes. The CCSAP requires a recommendation (laid out in Attachment 1) that acknowledges the need to accommodat</w:t>
      </w:r>
      <w:r>
        <w:rPr>
          <w:rStyle w:val="None"/>
          <w:rFonts w:ascii="Helvetica Neue" w:hAnsi="Helvetica Neue"/>
        </w:rPr>
        <w:t>e a transition to reduced dependence on motor vehicles.</w:t>
      </w:r>
    </w:p>
    <w:p w14:paraId="4FC42EF9" w14:textId="77777777" w:rsidR="00120656" w:rsidRDefault="00120656">
      <w:pPr>
        <w:pStyle w:val="BodyA"/>
        <w:rPr>
          <w:rStyle w:val="None"/>
          <w:rFonts w:ascii="Helvetica Neue" w:eastAsia="Helvetica Neue" w:hAnsi="Helvetica Neue" w:cs="Helvetica Neue"/>
        </w:rPr>
      </w:pPr>
    </w:p>
    <w:p w14:paraId="344AD954" w14:textId="77777777" w:rsidR="00120656" w:rsidRDefault="00EC4FCE">
      <w:pPr>
        <w:pStyle w:val="BodyA"/>
        <w:jc w:val="center"/>
        <w:rPr>
          <w:rStyle w:val="None"/>
          <w:rFonts w:ascii="Helvetica Neue" w:eastAsia="Helvetica Neue" w:hAnsi="Helvetica Neue" w:cs="Helvetica Neue"/>
          <w:b/>
          <w:bCs/>
          <w:sz w:val="28"/>
          <w:szCs w:val="28"/>
          <w:u w:val="single"/>
        </w:rPr>
      </w:pPr>
      <w:r>
        <w:rPr>
          <w:rStyle w:val="None"/>
          <w:rFonts w:ascii="Helvetica Neue" w:hAnsi="Helvetica Neue"/>
          <w:b/>
          <w:bCs/>
          <w:sz w:val="28"/>
          <w:szCs w:val="28"/>
          <w:u w:val="single"/>
        </w:rPr>
        <w:t>DESIGN</w:t>
      </w:r>
    </w:p>
    <w:p w14:paraId="3680414F" w14:textId="77777777" w:rsidR="00120656" w:rsidRDefault="00120656">
      <w:pPr>
        <w:pStyle w:val="BodyA"/>
        <w:rPr>
          <w:rStyle w:val="None"/>
          <w:rFonts w:ascii="Helvetica Neue" w:eastAsia="Helvetica Neue" w:hAnsi="Helvetica Neue" w:cs="Helvetica Neue"/>
          <w:b/>
          <w:bCs/>
          <w:sz w:val="28"/>
          <w:szCs w:val="28"/>
          <w:u w:val="single"/>
        </w:rPr>
      </w:pPr>
    </w:p>
    <w:p w14:paraId="71564CB6" w14:textId="77777777" w:rsidR="00120656" w:rsidRDefault="00EC4FCE">
      <w:pPr>
        <w:pStyle w:val="BodyA"/>
        <w:numPr>
          <w:ilvl w:val="0"/>
          <w:numId w:val="10"/>
        </w:numPr>
        <w:rPr>
          <w:rFonts w:ascii="Helvetica Neue" w:hAnsi="Helvetica Neue"/>
        </w:rPr>
      </w:pPr>
      <w:r>
        <w:rPr>
          <w:rStyle w:val="None"/>
          <w:rFonts w:ascii="Helvetica Neue" w:hAnsi="Helvetica Neue"/>
        </w:rPr>
        <w:t>This Commission has sought ways to strike a balance between smart development that can improve the lives of residents and businesses, make room for greater racial and socio-economic diversity</w:t>
      </w:r>
      <w:r>
        <w:rPr>
          <w:rStyle w:val="None"/>
          <w:rFonts w:ascii="Helvetica Neue" w:hAnsi="Helvetica Neue"/>
        </w:rPr>
        <w:t xml:space="preserve"> and address environmental concerns, and limits that protect the current community</w:t>
      </w:r>
      <w:r>
        <w:rPr>
          <w:rStyle w:val="None"/>
          <w:rFonts w:ascii="Helvetica Neue" w:hAnsi="Helvetica Neue"/>
        </w:rPr>
        <w:t>’</w:t>
      </w:r>
      <w:r>
        <w:rPr>
          <w:rStyle w:val="None"/>
          <w:rFonts w:ascii="Helvetica Neue" w:hAnsi="Helvetica Neue"/>
        </w:rPr>
        <w:t xml:space="preserve">s many positive attributes. In its February 2020 resolution, it repeatedly returned to the phrase </w:t>
      </w:r>
      <w:hyperlink r:id="rId40" w:history="1">
        <w:r>
          <w:rPr>
            <w:rStyle w:val="Hyperlink1"/>
            <w:rFonts w:ascii="Helvetica Neue" w:hAnsi="Helvetica Neue"/>
          </w:rPr>
          <w:t>“</w:t>
        </w:r>
        <w:r>
          <w:rPr>
            <w:rStyle w:val="Hyperlink1"/>
            <w:rFonts w:ascii="Helvetica Neue" w:hAnsi="Helvetica Neue"/>
          </w:rPr>
          <w:t>compatible scale, function, and character with the existing neighborhood</w:t>
        </w:r>
        <w:r>
          <w:rPr>
            <w:rStyle w:val="Hyperlink1"/>
            <w:rFonts w:ascii="Helvetica Neue" w:hAnsi="Helvetica Neue"/>
          </w:rPr>
          <w:t>”</w:t>
        </w:r>
      </w:hyperlink>
      <w:r>
        <w:rPr>
          <w:rStyle w:val="None"/>
          <w:rFonts w:ascii="Helvetica Neue" w:hAnsi="Helvetica Neue"/>
        </w:rPr>
        <w:t xml:space="preserve"> as a primary requirement of any new development in the upper Connecticut Avenue commercial core. </w:t>
      </w:r>
    </w:p>
    <w:p w14:paraId="16C9DA3B" w14:textId="77777777" w:rsidR="00120656" w:rsidRDefault="00120656">
      <w:pPr>
        <w:pStyle w:val="BodyA"/>
        <w:ind w:left="720"/>
        <w:rPr>
          <w:rStyle w:val="None"/>
          <w:rFonts w:ascii="Helvetica Neue" w:eastAsia="Helvetica Neue" w:hAnsi="Helvetica Neue" w:cs="Helvetica Neue"/>
        </w:rPr>
      </w:pPr>
    </w:p>
    <w:p w14:paraId="58C5C380" w14:textId="77777777" w:rsidR="00120656" w:rsidRDefault="00EC4FCE">
      <w:pPr>
        <w:pStyle w:val="BodyA"/>
        <w:numPr>
          <w:ilvl w:val="0"/>
          <w:numId w:val="10"/>
        </w:numPr>
        <w:rPr>
          <w:rFonts w:ascii="Helvetica Neue" w:hAnsi="Helvetica Neue"/>
        </w:rPr>
      </w:pPr>
      <w:r>
        <w:rPr>
          <w:rStyle w:val="None"/>
          <w:rFonts w:ascii="Helvetica Neue" w:hAnsi="Helvetica Neue"/>
        </w:rPr>
        <w:t>The Commission believes that the three most effective tools for st</w:t>
      </w:r>
      <w:r>
        <w:rPr>
          <w:rStyle w:val="None"/>
          <w:rFonts w:ascii="Helvetica Neue" w:hAnsi="Helvetica Neue"/>
        </w:rPr>
        <w:t>riking and maintaining the balance between development and preservation are the height limits it advocates earlier in the resolution be included in the CCSAP and written into a new zoning area for the commercial corridor; deep and continuing involvement of</w:t>
      </w:r>
      <w:r>
        <w:rPr>
          <w:rStyle w:val="None"/>
          <w:rFonts w:ascii="Helvetica Neue" w:hAnsi="Helvetica Neue"/>
        </w:rPr>
        <w:t xml:space="preserve"> the ANC and residents in writing rules for the new  and approving larger protect, also advocated above, and strict and comprehensive design rules.</w:t>
      </w:r>
    </w:p>
    <w:p w14:paraId="35E9FCF0" w14:textId="77777777" w:rsidR="00120656" w:rsidRDefault="00120656">
      <w:pPr>
        <w:pStyle w:val="BodyA"/>
        <w:rPr>
          <w:rStyle w:val="None"/>
          <w:rFonts w:ascii="Helvetica Neue" w:eastAsia="Helvetica Neue" w:hAnsi="Helvetica Neue" w:cs="Helvetica Neue"/>
        </w:rPr>
      </w:pPr>
    </w:p>
    <w:p w14:paraId="6C994B31" w14:textId="77777777" w:rsidR="00120656" w:rsidRDefault="00EC4FCE">
      <w:pPr>
        <w:pStyle w:val="BodyA"/>
        <w:numPr>
          <w:ilvl w:val="0"/>
          <w:numId w:val="32"/>
        </w:numPr>
        <w:rPr>
          <w:rFonts w:ascii="Helvetica Neue" w:hAnsi="Helvetica Neue"/>
          <w:b/>
          <w:bCs/>
        </w:rPr>
      </w:pPr>
      <w:r>
        <w:rPr>
          <w:rStyle w:val="None"/>
          <w:rFonts w:ascii="Helvetica Neue" w:hAnsi="Helvetica Neue"/>
        </w:rPr>
        <w:t>The Commission appreciates the design principles and guidelines OP has included in the draft plan beginning</w:t>
      </w:r>
      <w:r>
        <w:rPr>
          <w:rStyle w:val="None"/>
          <w:rFonts w:ascii="Helvetica Neue" w:hAnsi="Helvetica Neue"/>
        </w:rPr>
        <w:t xml:space="preserve"> on page 43 and sees them as a good starting point for crafting rules to govern new development in the community</w:t>
      </w:r>
      <w:r>
        <w:rPr>
          <w:rStyle w:val="None"/>
          <w:rFonts w:ascii="Helvetica Neue" w:hAnsi="Helvetica Neue"/>
        </w:rPr>
        <w:t>’</w:t>
      </w:r>
      <w:r>
        <w:rPr>
          <w:rStyle w:val="None"/>
          <w:rFonts w:ascii="Helvetica Neue" w:hAnsi="Helvetica Neue"/>
        </w:rPr>
        <w:t>s Connecticut Avenue commercial core. It believe they should be strengthened as follows:</w:t>
      </w:r>
    </w:p>
    <w:p w14:paraId="4FE685FE" w14:textId="77777777" w:rsidR="00120656" w:rsidRDefault="00120656">
      <w:pPr>
        <w:pStyle w:val="BodyA"/>
        <w:rPr>
          <w:rStyle w:val="None"/>
          <w:rFonts w:ascii="Helvetica Neue" w:eastAsia="Helvetica Neue" w:hAnsi="Helvetica Neue" w:cs="Helvetica Neue"/>
        </w:rPr>
      </w:pPr>
    </w:p>
    <w:p w14:paraId="59AF5064" w14:textId="77777777" w:rsidR="00120656" w:rsidRDefault="00EC4FCE">
      <w:pPr>
        <w:pStyle w:val="BodyA"/>
        <w:numPr>
          <w:ilvl w:val="1"/>
          <w:numId w:val="32"/>
        </w:numPr>
        <w:rPr>
          <w:rFonts w:ascii="Helvetica Neue" w:hAnsi="Helvetica Neue"/>
        </w:rPr>
      </w:pPr>
      <w:r>
        <w:rPr>
          <w:rStyle w:val="None"/>
          <w:rFonts w:ascii="Helvetica Neue" w:hAnsi="Helvetica Neue"/>
        </w:rPr>
        <w:t>The CCSAP requires a specification that all of the design guidelines on pages 48 through 57 of the draft plan be included as development standards for the new zone area or zone sought above;</w:t>
      </w:r>
    </w:p>
    <w:p w14:paraId="35ABF47B" w14:textId="77777777" w:rsidR="00120656" w:rsidRDefault="00EC4FCE">
      <w:pPr>
        <w:pStyle w:val="BodyA"/>
        <w:numPr>
          <w:ilvl w:val="1"/>
          <w:numId w:val="32"/>
        </w:numPr>
        <w:rPr>
          <w:rFonts w:ascii="Helvetica Neue" w:hAnsi="Helvetica Neue"/>
        </w:rPr>
      </w:pPr>
      <w:r>
        <w:rPr>
          <w:rStyle w:val="None"/>
          <w:rFonts w:ascii="Helvetica Neue" w:hAnsi="Helvetica Neue"/>
        </w:rPr>
        <w:t>The CCSAP requires a specification that the joint OP-ANC-resident</w:t>
      </w:r>
      <w:r>
        <w:rPr>
          <w:rStyle w:val="None"/>
          <w:rFonts w:ascii="Helvetica Neue" w:hAnsi="Helvetica Neue"/>
        </w:rPr>
        <w:t xml:space="preserve"> committee drafting the designation for the new zone modify the guidelines</w:t>
      </w:r>
      <w:r>
        <w:rPr>
          <w:rStyle w:val="None"/>
          <w:rFonts w:ascii="Helvetica Neue" w:hAnsi="Helvetica Neue"/>
        </w:rPr>
        <w:t xml:space="preserve">’ </w:t>
      </w:r>
      <w:r>
        <w:rPr>
          <w:rStyle w:val="None"/>
          <w:rFonts w:ascii="Helvetica Neue" w:hAnsi="Helvetica Neue"/>
        </w:rPr>
        <w:t>language to make them mandatory requirements for all new development for a transition period until the committee has drafted, publicly vetted and presented to the Zoning Commission</w:t>
      </w:r>
      <w:r>
        <w:rPr>
          <w:rStyle w:val="None"/>
          <w:rFonts w:ascii="Helvetica Neue" w:hAnsi="Helvetica Neue"/>
        </w:rPr>
        <w:t xml:space="preserve"> a form-based code that sets more extensive and varied development rules;</w:t>
      </w:r>
    </w:p>
    <w:p w14:paraId="20CED898" w14:textId="77777777" w:rsidR="00120656" w:rsidRDefault="00EC4FCE">
      <w:pPr>
        <w:pStyle w:val="BodyA"/>
        <w:numPr>
          <w:ilvl w:val="1"/>
          <w:numId w:val="32"/>
        </w:numPr>
        <w:rPr>
          <w:rFonts w:ascii="Helvetica Neue" w:hAnsi="Helvetica Neue"/>
        </w:rPr>
      </w:pPr>
      <w:r>
        <w:rPr>
          <w:rStyle w:val="None"/>
          <w:rFonts w:ascii="Helvetica Neue" w:hAnsi="Helvetica Neue"/>
        </w:rPr>
        <w:t xml:space="preserve">So, for example, Guideline 1.1a. which now reads </w:t>
      </w:r>
      <w:r>
        <w:rPr>
          <w:rStyle w:val="None"/>
          <w:rFonts w:ascii="Helvetica Neue" w:hAnsi="Helvetica Neue"/>
        </w:rPr>
        <w:t>“</w:t>
      </w:r>
      <w:r>
        <w:rPr>
          <w:rStyle w:val="None"/>
          <w:rFonts w:ascii="Helvetica Neue" w:hAnsi="Helvetica Neue"/>
        </w:rPr>
        <w:t>Ground floor commercial uses fronting onto Connecticut Avenue are strongly encouraged and should take full advantage of allowances f</w:t>
      </w:r>
      <w:r>
        <w:rPr>
          <w:rStyle w:val="None"/>
          <w:rFonts w:ascii="Helvetica Neue" w:hAnsi="Helvetica Neue"/>
        </w:rPr>
        <w:t>or show window projections to create strong visual connections between the sidewalk and interior spaces,</w:t>
      </w:r>
      <w:r>
        <w:rPr>
          <w:rStyle w:val="None"/>
          <w:rFonts w:ascii="Helvetica Neue" w:hAnsi="Helvetica Neue"/>
        </w:rPr>
        <w:t xml:space="preserve">” </w:t>
      </w:r>
      <w:r>
        <w:rPr>
          <w:rStyle w:val="None"/>
          <w:rFonts w:ascii="Helvetica Neue" w:hAnsi="Helvetica Neue"/>
        </w:rPr>
        <w:t xml:space="preserve">will be changed to </w:t>
      </w:r>
      <w:r>
        <w:rPr>
          <w:rStyle w:val="None"/>
          <w:rFonts w:ascii="Helvetica Neue" w:hAnsi="Helvetica Neue"/>
        </w:rPr>
        <w:t>“</w:t>
      </w:r>
      <w:r>
        <w:rPr>
          <w:rStyle w:val="None"/>
          <w:rFonts w:ascii="Helvetica Neue" w:hAnsi="Helvetica Neue"/>
        </w:rPr>
        <w:t>Ground floor commercial uses fronting onto Connecticut Avenue shall fully use allowances for show window projections</w:t>
      </w:r>
      <w:r>
        <w:rPr>
          <w:rStyle w:val="None"/>
          <w:rFonts w:ascii="Helvetica Neue" w:hAnsi="Helvetica Neue"/>
        </w:rPr>
        <w:t xml:space="preserve">…” </w:t>
      </w:r>
      <w:r>
        <w:rPr>
          <w:rStyle w:val="None"/>
          <w:rFonts w:ascii="Helvetica Neue" w:hAnsi="Helvetica Neue"/>
        </w:rPr>
        <w:t>or somethin</w:t>
      </w:r>
      <w:r>
        <w:rPr>
          <w:rStyle w:val="None"/>
          <w:rFonts w:ascii="Helvetica Neue" w:hAnsi="Helvetica Neue"/>
        </w:rPr>
        <w:t>g the drafters consider equivalent.</w:t>
      </w:r>
    </w:p>
    <w:p w14:paraId="3A5804C1" w14:textId="77777777" w:rsidR="00120656" w:rsidRDefault="00EC4FCE">
      <w:pPr>
        <w:pStyle w:val="BodyA"/>
        <w:numPr>
          <w:ilvl w:val="1"/>
          <w:numId w:val="32"/>
        </w:numPr>
        <w:rPr>
          <w:rFonts w:ascii="Helvetica Neue" w:hAnsi="Helvetica Neue"/>
        </w:rPr>
      </w:pPr>
      <w:r>
        <w:rPr>
          <w:rStyle w:val="None"/>
          <w:rFonts w:ascii="Helvetica Neue" w:hAnsi="Helvetica Neue"/>
        </w:rPr>
        <w:t xml:space="preserve">Or again, Guideline 1.3b. which now reads </w:t>
      </w:r>
      <w:r>
        <w:rPr>
          <w:rStyle w:val="None"/>
          <w:rFonts w:ascii="Helvetica Neue" w:hAnsi="Helvetica Neue"/>
        </w:rPr>
        <w:t>“</w:t>
      </w:r>
      <w:r>
        <w:rPr>
          <w:rStyle w:val="None"/>
          <w:rFonts w:ascii="Helvetica Neue" w:hAnsi="Helvetica Neue"/>
        </w:rPr>
        <w:t xml:space="preserve">Expansions and additions should incorporate architectural details that are consistent or complementary to those of the existing structures, preserving unique and </w:t>
      </w:r>
      <w:r>
        <w:rPr>
          <w:rStyle w:val="None"/>
          <w:rFonts w:ascii="Helvetica Neue" w:hAnsi="Helvetica Neue"/>
        </w:rPr>
        <w:t>well-built design features to the extent feasible,</w:t>
      </w:r>
      <w:r>
        <w:rPr>
          <w:rStyle w:val="None"/>
          <w:rFonts w:ascii="Helvetica Neue" w:hAnsi="Helvetica Neue"/>
        </w:rPr>
        <w:t xml:space="preserve">” </w:t>
      </w:r>
      <w:r>
        <w:rPr>
          <w:rStyle w:val="None"/>
          <w:rFonts w:ascii="Helvetica Neue" w:hAnsi="Helvetica Neue"/>
        </w:rPr>
        <w:t xml:space="preserve">will be changed to </w:t>
      </w:r>
      <w:r>
        <w:rPr>
          <w:rStyle w:val="None"/>
          <w:rFonts w:ascii="Helvetica Neue" w:hAnsi="Helvetica Neue"/>
        </w:rPr>
        <w:t>“</w:t>
      </w:r>
      <w:r>
        <w:rPr>
          <w:rStyle w:val="None"/>
          <w:rFonts w:ascii="Helvetica Neue" w:hAnsi="Helvetica Neue"/>
        </w:rPr>
        <w:t>Expansions and additions shall incorporate architectural details that are consistent or complementary to those of the existing structures, preserving unique design features</w:t>
      </w:r>
      <w:r>
        <w:rPr>
          <w:rStyle w:val="None"/>
          <w:rFonts w:ascii="Helvetica Neue" w:hAnsi="Helvetica Neue"/>
        </w:rPr>
        <w:t>”</w:t>
      </w:r>
      <w:r>
        <w:rPr>
          <w:rStyle w:val="None"/>
          <w:rFonts w:ascii="Helvetica Neue" w:hAnsi="Helvetica Neue"/>
        </w:rPr>
        <w:t>or again so</w:t>
      </w:r>
      <w:r>
        <w:rPr>
          <w:rStyle w:val="None"/>
          <w:rFonts w:ascii="Helvetica Neue" w:hAnsi="Helvetica Neue"/>
        </w:rPr>
        <w:t>mething the drafters consider equivalent.</w:t>
      </w:r>
    </w:p>
    <w:p w14:paraId="5DBB292B" w14:textId="77777777" w:rsidR="00120656" w:rsidRDefault="00EC4FCE">
      <w:pPr>
        <w:pStyle w:val="BodyA"/>
        <w:numPr>
          <w:ilvl w:val="1"/>
          <w:numId w:val="32"/>
        </w:numPr>
        <w:rPr>
          <w:rFonts w:ascii="Helvetica Neue" w:hAnsi="Helvetica Neue"/>
        </w:rPr>
      </w:pPr>
      <w:r>
        <w:rPr>
          <w:rStyle w:val="None"/>
          <w:rFonts w:ascii="Helvetica Neue" w:hAnsi="Helvetica Neue"/>
        </w:rPr>
        <w:t>The Commission recognizes that some guidelines, for example Guideline 1.3a. that seeks to provide variety in buildings by breaking up large fa</w:t>
      </w:r>
      <w:r>
        <w:rPr>
          <w:rStyle w:val="None"/>
          <w:rFonts w:ascii="Helvetica Neue" w:hAnsi="Helvetica Neue"/>
        </w:rPr>
        <w:t>ç</w:t>
      </w:r>
      <w:r>
        <w:rPr>
          <w:rStyle w:val="None"/>
          <w:rFonts w:ascii="Helvetica Neue" w:hAnsi="Helvetica Neue"/>
        </w:rPr>
        <w:t xml:space="preserve">ades, may not translate easily into a categorical requirement. But the </w:t>
      </w:r>
      <w:r>
        <w:rPr>
          <w:rStyle w:val="None"/>
          <w:rFonts w:ascii="Helvetica Neue" w:hAnsi="Helvetica Neue"/>
        </w:rPr>
        <w:t>CCSAP requires direction to the drafters of the new zone designation to make all guidelines mandatory for an interim period until a form-based code that provides a menu of options can be devised and approved with ANC and community input. The interim mandat</w:t>
      </w:r>
      <w:r>
        <w:rPr>
          <w:rStyle w:val="None"/>
          <w:rFonts w:ascii="Helvetica Neue" w:hAnsi="Helvetica Neue"/>
        </w:rPr>
        <w:t xml:space="preserve">e should not fall on many developers or heavily since, as the draft plan says, </w:t>
      </w:r>
      <w:r>
        <w:rPr>
          <w:rStyle w:val="None"/>
          <w:rFonts w:ascii="Helvetica Neue" w:hAnsi="Helvetica Neue"/>
        </w:rPr>
        <w:t>“</w:t>
      </w:r>
      <w:r>
        <w:rPr>
          <w:rStyle w:val="None"/>
          <w:rFonts w:ascii="Helvetica Neue" w:hAnsi="Helvetica Neue"/>
        </w:rPr>
        <w:t>physical change (in the upper Connecticut Avenue corridor) is not expected to be swift or widespread.</w:t>
      </w:r>
      <w:r>
        <w:rPr>
          <w:rStyle w:val="None"/>
          <w:rFonts w:ascii="Helvetica Neue" w:hAnsi="Helvetica Neue"/>
        </w:rPr>
        <w:t xml:space="preserve">” </w:t>
      </w:r>
    </w:p>
    <w:p w14:paraId="70273447" w14:textId="77777777" w:rsidR="00120656" w:rsidRDefault="00120656">
      <w:pPr>
        <w:pStyle w:val="BodyA"/>
        <w:rPr>
          <w:rStyle w:val="None"/>
          <w:rFonts w:ascii="Helvetica Neue" w:eastAsia="Helvetica Neue" w:hAnsi="Helvetica Neue" w:cs="Helvetica Neue"/>
        </w:rPr>
      </w:pPr>
    </w:p>
    <w:p w14:paraId="2B0D89F2" w14:textId="77777777" w:rsidR="00120656" w:rsidRDefault="00EC4FCE">
      <w:pPr>
        <w:pStyle w:val="BodyA"/>
        <w:numPr>
          <w:ilvl w:val="0"/>
          <w:numId w:val="33"/>
        </w:numPr>
        <w:rPr>
          <w:rFonts w:ascii="Helvetica Neue" w:hAnsi="Helvetica Neue"/>
        </w:rPr>
      </w:pPr>
      <w:r>
        <w:rPr>
          <w:rStyle w:val="None"/>
          <w:rFonts w:ascii="Helvetica Neue" w:hAnsi="Helvetica Neue"/>
        </w:rPr>
        <w:t>In addition to strengthening the design guidelines by making them manda</w:t>
      </w:r>
      <w:r>
        <w:rPr>
          <w:rStyle w:val="None"/>
          <w:rFonts w:ascii="Helvetica Neue" w:hAnsi="Helvetica Neue"/>
        </w:rPr>
        <w:t xml:space="preserve">tory, the CCSAP requires direction to the zone drafters to supplement the guidelines with more detailed requirements in several areas. It provides specific provisions below, but offers as an alternative that the drafters survey planning and design experts </w:t>
      </w:r>
      <w:r>
        <w:rPr>
          <w:rStyle w:val="None"/>
          <w:rFonts w:ascii="Helvetica Neue" w:hAnsi="Helvetica Neue"/>
        </w:rPr>
        <w:t>to refine the specifications included here while not making them any less stringent.</w:t>
      </w:r>
    </w:p>
    <w:p w14:paraId="4171D005" w14:textId="77777777" w:rsidR="00120656" w:rsidRDefault="00120656">
      <w:pPr>
        <w:pStyle w:val="BodyA"/>
        <w:rPr>
          <w:rStyle w:val="None"/>
          <w:rFonts w:ascii="Helvetica Neue" w:eastAsia="Helvetica Neue" w:hAnsi="Helvetica Neue" w:cs="Helvetica Neue"/>
        </w:rPr>
      </w:pPr>
    </w:p>
    <w:p w14:paraId="4646381E" w14:textId="77777777" w:rsidR="00120656" w:rsidRDefault="00EC4FCE">
      <w:pPr>
        <w:pStyle w:val="BodyA"/>
        <w:numPr>
          <w:ilvl w:val="1"/>
          <w:numId w:val="33"/>
        </w:numPr>
        <w:rPr>
          <w:rFonts w:ascii="Helvetica Neue" w:hAnsi="Helvetica Neue"/>
        </w:rPr>
      </w:pPr>
      <w:r>
        <w:rPr>
          <w:rStyle w:val="None"/>
          <w:rFonts w:ascii="Helvetica Neue" w:hAnsi="Helvetica Neue"/>
        </w:rPr>
        <w:t>Front Step-backs: When, during the final months of the planning process, OP began providing visual representations of what the community</w:t>
      </w:r>
      <w:r>
        <w:rPr>
          <w:rStyle w:val="None"/>
          <w:rFonts w:ascii="Helvetica Neue" w:hAnsi="Helvetica Neue"/>
        </w:rPr>
        <w:t>’</w:t>
      </w:r>
      <w:r>
        <w:rPr>
          <w:rStyle w:val="None"/>
          <w:rFonts w:ascii="Helvetica Neue" w:hAnsi="Helvetica Neue"/>
        </w:rPr>
        <w:t>s Connecticut Avenue commercial c</w:t>
      </w:r>
      <w:r>
        <w:rPr>
          <w:rStyle w:val="None"/>
          <w:rFonts w:ascii="Helvetica Neue" w:hAnsi="Helvetica Neue"/>
        </w:rPr>
        <w:t xml:space="preserve">ore might look like in the future, a substantial number of residents expressed concern about it becoming too closed in by multi-story buildings and losing a small-town feel. </w:t>
      </w:r>
    </w:p>
    <w:p w14:paraId="0EE3AABF" w14:textId="77777777" w:rsidR="00120656" w:rsidRDefault="00EC4FCE">
      <w:pPr>
        <w:pStyle w:val="BodyA"/>
        <w:numPr>
          <w:ilvl w:val="1"/>
          <w:numId w:val="33"/>
        </w:numPr>
        <w:rPr>
          <w:rFonts w:ascii="Helvetica Neue" w:hAnsi="Helvetica Neue"/>
        </w:rPr>
      </w:pPr>
      <w:r>
        <w:rPr>
          <w:rStyle w:val="None"/>
          <w:rFonts w:ascii="Helvetica Neue" w:hAnsi="Helvetica Neue"/>
        </w:rPr>
        <w:t>To address this concern during the interim before a form-based code is devised an</w:t>
      </w:r>
      <w:r>
        <w:rPr>
          <w:rStyle w:val="None"/>
          <w:rFonts w:ascii="Helvetica Neue" w:hAnsi="Helvetica Neue"/>
        </w:rPr>
        <w:t xml:space="preserve">d approved with ANC and community input, the CCSAP requires a provision that the new zone require all floors above the second floor step back at least five feet and that, if there are floors above the fourth floor,  it or they step back an additional five </w:t>
      </w:r>
      <w:r>
        <w:rPr>
          <w:rStyle w:val="None"/>
          <w:rFonts w:ascii="Helvetica Neue" w:hAnsi="Helvetica Neue"/>
        </w:rPr>
        <w:t>feet.</w:t>
      </w:r>
    </w:p>
    <w:p w14:paraId="4F1A1EAD" w14:textId="77777777" w:rsidR="00120656" w:rsidRDefault="00EC4FCE">
      <w:pPr>
        <w:pStyle w:val="BodyA"/>
        <w:numPr>
          <w:ilvl w:val="1"/>
          <w:numId w:val="33"/>
        </w:numPr>
        <w:rPr>
          <w:rFonts w:ascii="Helvetica Neue" w:hAnsi="Helvetica Neue"/>
        </w:rPr>
      </w:pPr>
      <w:r>
        <w:rPr>
          <w:rStyle w:val="None"/>
          <w:rFonts w:ascii="Helvetica Neue" w:hAnsi="Helvetica Neue"/>
        </w:rPr>
        <w:t xml:space="preserve">Back Step-backs and Buffer Widths: The Commission believes that it is crucial that new, larger and higher-density buildings or additions along Connecticut Avenue provide what the draft plan calls </w:t>
      </w:r>
      <w:r>
        <w:rPr>
          <w:rStyle w:val="None"/>
          <w:rFonts w:ascii="Helvetica Neue" w:hAnsi="Helvetica Neue"/>
        </w:rPr>
        <w:t>“</w:t>
      </w:r>
      <w:r>
        <w:rPr>
          <w:rStyle w:val="None"/>
          <w:rFonts w:ascii="Helvetica Neue" w:hAnsi="Helvetica Neue"/>
        </w:rPr>
        <w:t>appropriate transitioning or buffering</w:t>
      </w:r>
      <w:r>
        <w:rPr>
          <w:rStyle w:val="None"/>
          <w:rFonts w:ascii="Helvetica Neue" w:hAnsi="Helvetica Neue"/>
        </w:rPr>
        <w:t xml:space="preserve">” </w:t>
      </w:r>
      <w:r>
        <w:rPr>
          <w:rStyle w:val="None"/>
          <w:rFonts w:ascii="Helvetica Neue" w:hAnsi="Helvetica Neue"/>
        </w:rPr>
        <w:t>as they arriv</w:t>
      </w:r>
      <w:r>
        <w:rPr>
          <w:rStyle w:val="None"/>
          <w:rFonts w:ascii="Helvetica Neue" w:hAnsi="Helvetica Neue"/>
        </w:rPr>
        <w:t xml:space="preserve">e back in adjacent older, smaller, low-density adjacent resident areas. It appreciates that OP has recognized this need in Guidelines 1.4 a. and b. page 52 of the draft plan and the illustrative renderings on page 53. But it believes that what is required </w:t>
      </w:r>
      <w:r>
        <w:rPr>
          <w:rStyle w:val="None"/>
          <w:rFonts w:ascii="Helvetica Neue" w:hAnsi="Helvetica Neue"/>
        </w:rPr>
        <w:t>for the transition need to be specified until a form-based code that builds on these requirements is devised and approved with ANC and community input.</w:t>
      </w:r>
    </w:p>
    <w:p w14:paraId="3817C304" w14:textId="77777777" w:rsidR="00120656" w:rsidRDefault="00EC4FCE">
      <w:pPr>
        <w:pStyle w:val="BodyA"/>
        <w:numPr>
          <w:ilvl w:val="1"/>
          <w:numId w:val="33"/>
        </w:numPr>
        <w:rPr>
          <w:rFonts w:ascii="Helvetica Neue" w:hAnsi="Helvetica Neue"/>
        </w:rPr>
      </w:pPr>
      <w:r>
        <w:rPr>
          <w:rStyle w:val="None"/>
          <w:rFonts w:ascii="Helvetica Neue" w:hAnsi="Helvetica Neue"/>
        </w:rPr>
        <w:t>The CCSAP requires a provision that the new zone require all new buildings and additions along the upper</w:t>
      </w:r>
      <w:r>
        <w:rPr>
          <w:rStyle w:val="None"/>
          <w:rFonts w:ascii="Helvetica Neue" w:hAnsi="Helvetica Neue"/>
        </w:rPr>
        <w:t xml:space="preserve"> Connecticut Avenue commercial corridor above three floors step back as they arrive in immediately adjacent residential areas so that the final portion of the building has a height no higher than the roofline of the nearest residential structure and that t</w:t>
      </w:r>
      <w:r>
        <w:rPr>
          <w:rStyle w:val="None"/>
          <w:rFonts w:ascii="Helvetica Neue" w:hAnsi="Helvetica Neue"/>
        </w:rPr>
        <w:t>he buffer area between the back facade of the Connecticut Avenue-facing structure and the facing fa</w:t>
      </w:r>
      <w:r>
        <w:rPr>
          <w:rStyle w:val="None"/>
          <w:rFonts w:ascii="Helvetica Neue" w:hAnsi="Helvetica Neue"/>
        </w:rPr>
        <w:t>ç</w:t>
      </w:r>
      <w:r>
        <w:rPr>
          <w:rStyle w:val="None"/>
          <w:rFonts w:ascii="Helvetica Neue" w:hAnsi="Helvetica Neue"/>
        </w:rPr>
        <w:t>ade of the nearest residential structure be at least 32 feet, whether public or public and private property.</w:t>
      </w:r>
    </w:p>
    <w:p w14:paraId="02A14713" w14:textId="77777777" w:rsidR="00120656" w:rsidRDefault="00EC4FCE">
      <w:pPr>
        <w:pStyle w:val="BodyA"/>
        <w:numPr>
          <w:ilvl w:val="1"/>
          <w:numId w:val="33"/>
        </w:numPr>
        <w:rPr>
          <w:rFonts w:ascii="Helvetica Neue" w:hAnsi="Helvetica Neue"/>
        </w:rPr>
      </w:pPr>
      <w:r>
        <w:rPr>
          <w:rStyle w:val="None"/>
          <w:rFonts w:ascii="Helvetica Neue" w:hAnsi="Helvetica Neue"/>
        </w:rPr>
        <w:t>Alleys: The Commission recognizes that the draf</w:t>
      </w:r>
      <w:r>
        <w:rPr>
          <w:rStyle w:val="None"/>
          <w:rFonts w:ascii="Helvetica Neue" w:hAnsi="Helvetica Neue"/>
        </w:rPr>
        <w:t xml:space="preserve">t plan assigns a substantial work to alleys, saying in Guideline 1.1e. that </w:t>
      </w:r>
      <w:r>
        <w:rPr>
          <w:rStyle w:val="None"/>
          <w:rFonts w:ascii="Helvetica Neue" w:hAnsi="Helvetica Neue"/>
        </w:rPr>
        <w:t>“</w:t>
      </w:r>
      <w:r>
        <w:rPr>
          <w:rStyle w:val="None"/>
          <w:rFonts w:ascii="Helvetica Neue" w:hAnsi="Helvetica Neue"/>
        </w:rPr>
        <w:t>All loading and parking should be accessed from existing alleys at the rear of the lot</w:t>
      </w:r>
      <w:r>
        <w:rPr>
          <w:rStyle w:val="None"/>
          <w:rFonts w:ascii="Helvetica Neue" w:hAnsi="Helvetica Neue"/>
        </w:rPr>
        <w:t xml:space="preserve">…” </w:t>
      </w:r>
      <w:r>
        <w:rPr>
          <w:rStyle w:val="None"/>
          <w:rFonts w:ascii="Helvetica Neue" w:hAnsi="Helvetica Neue"/>
        </w:rPr>
        <w:t>Given their importance, it believes the plan should include some basic minimum design stan</w:t>
      </w:r>
      <w:r>
        <w:rPr>
          <w:rStyle w:val="None"/>
          <w:rFonts w:ascii="Helvetica Neue" w:hAnsi="Helvetica Neue"/>
        </w:rPr>
        <w:t xml:space="preserve">dards and require that alleys be installed where none exist today. </w:t>
      </w:r>
    </w:p>
    <w:p w14:paraId="0030567C" w14:textId="77777777" w:rsidR="00120656" w:rsidRDefault="00EC4FCE">
      <w:pPr>
        <w:pStyle w:val="BodyA"/>
        <w:numPr>
          <w:ilvl w:val="1"/>
          <w:numId w:val="33"/>
        </w:numPr>
        <w:rPr>
          <w:rFonts w:ascii="Helvetica Neue" w:hAnsi="Helvetica Neue"/>
        </w:rPr>
      </w:pPr>
      <w:r>
        <w:rPr>
          <w:rStyle w:val="None"/>
          <w:rFonts w:ascii="Helvetica Neue" w:hAnsi="Helvetica Neue"/>
        </w:rPr>
        <w:t>The CCSAP requires a specific direction that alleys serving Connecticut Avenue-facing commercial or public facilities to have a minimum width of 16 feet, include an additional 8 feet in wi</w:t>
      </w:r>
      <w:r>
        <w:rPr>
          <w:rStyle w:val="None"/>
          <w:rFonts w:ascii="Helvetica Neue" w:hAnsi="Helvetica Neue"/>
        </w:rPr>
        <w:t>dth in loading areas to accommodate delivery trucks and whatever extra footage is needed to house dumpsters and permit trash trucks to access them.</w:t>
      </w:r>
    </w:p>
    <w:p w14:paraId="59727777" w14:textId="77777777" w:rsidR="00120656" w:rsidRDefault="00EC4FCE">
      <w:pPr>
        <w:pStyle w:val="BodyA"/>
        <w:numPr>
          <w:ilvl w:val="1"/>
          <w:numId w:val="33"/>
        </w:numPr>
        <w:rPr>
          <w:rFonts w:ascii="Helvetica Neue" w:hAnsi="Helvetica Neue"/>
        </w:rPr>
      </w:pPr>
      <w:r>
        <w:rPr>
          <w:rStyle w:val="None"/>
          <w:rFonts w:ascii="Helvetica Neue" w:hAnsi="Helvetica Neue"/>
        </w:rPr>
        <w:t xml:space="preserve">Trees: The Commission in its February 2020 resolution called for the small area plan that encouraged </w:t>
      </w:r>
      <w:r>
        <w:rPr>
          <w:rStyle w:val="None"/>
          <w:rFonts w:ascii="Helvetica Neue" w:hAnsi="Helvetica Neue"/>
        </w:rPr>
        <w:t>“</w:t>
      </w:r>
      <w:r>
        <w:rPr>
          <w:rStyle w:val="None"/>
          <w:rFonts w:ascii="Helvetica Neue" w:hAnsi="Helvetica Neue"/>
        </w:rPr>
        <w:t>attrac</w:t>
      </w:r>
      <w:r>
        <w:rPr>
          <w:rStyle w:val="None"/>
          <w:rFonts w:ascii="Helvetica Neue" w:hAnsi="Helvetica Neue"/>
        </w:rPr>
        <w:t>tive streetscapes</w:t>
      </w:r>
      <w:r>
        <w:rPr>
          <w:rStyle w:val="None"/>
          <w:rFonts w:ascii="Helvetica Neue" w:hAnsi="Helvetica Neue"/>
        </w:rPr>
        <w:t xml:space="preserve">” </w:t>
      </w:r>
      <w:r>
        <w:rPr>
          <w:rStyle w:val="None"/>
          <w:rFonts w:ascii="Helvetica Neue" w:hAnsi="Helvetica Neue"/>
        </w:rPr>
        <w:t xml:space="preserve">with, among other things, </w:t>
      </w:r>
      <w:r>
        <w:rPr>
          <w:rStyle w:val="None"/>
          <w:rFonts w:ascii="Helvetica Neue" w:hAnsi="Helvetica Neue"/>
        </w:rPr>
        <w:t>“</w:t>
      </w:r>
      <w:r>
        <w:rPr>
          <w:rStyle w:val="None"/>
          <w:rFonts w:ascii="Helvetica Neue" w:hAnsi="Helvetica Neue"/>
        </w:rPr>
        <w:t>street trees.</w:t>
      </w:r>
      <w:r>
        <w:rPr>
          <w:rStyle w:val="None"/>
          <w:rFonts w:ascii="Helvetica Neue" w:hAnsi="Helvetica Neue"/>
        </w:rPr>
        <w:t xml:space="preserve">” </w:t>
      </w:r>
      <w:r>
        <w:rPr>
          <w:rStyle w:val="None"/>
          <w:rFonts w:ascii="Helvetica Neue" w:hAnsi="Helvetica Neue"/>
        </w:rPr>
        <w:t>The ANC</w:t>
      </w:r>
      <w:r>
        <w:rPr>
          <w:rStyle w:val="None"/>
          <w:rFonts w:ascii="Helvetica Neue" w:hAnsi="Helvetica Neue"/>
        </w:rPr>
        <w:t>’</w:t>
      </w:r>
      <w:r>
        <w:rPr>
          <w:rStyle w:val="None"/>
          <w:rFonts w:ascii="Helvetica Neue" w:hAnsi="Helvetica Neue"/>
        </w:rPr>
        <w:t xml:space="preserve">s Comprehensive Plan Task Force, whose work underpinned the resolution, found in a survey that attracted 682 respondents that a </w:t>
      </w:r>
      <w:r>
        <w:rPr>
          <w:rStyle w:val="None"/>
          <w:rFonts w:ascii="Helvetica Neue" w:hAnsi="Helvetica Neue"/>
        </w:rPr>
        <w:t>“</w:t>
      </w:r>
      <w:r>
        <w:rPr>
          <w:rStyle w:val="None"/>
          <w:rFonts w:ascii="Helvetica Neue" w:hAnsi="Helvetica Neue"/>
        </w:rPr>
        <w:t>healthy natural environment with street trees and greenery</w:t>
      </w:r>
      <w:r>
        <w:rPr>
          <w:rStyle w:val="None"/>
          <w:rFonts w:ascii="Helvetica Neue" w:hAnsi="Helvetica Neue"/>
        </w:rPr>
        <w:t xml:space="preserve">” </w:t>
      </w:r>
      <w:r>
        <w:rPr>
          <w:rStyle w:val="None"/>
          <w:rFonts w:ascii="Helvetica Neue" w:hAnsi="Helvetica Neue"/>
        </w:rPr>
        <w:t>ranked in importance just behind quality public services, easy shop</w:t>
      </w:r>
      <w:r>
        <w:rPr>
          <w:rStyle w:val="None"/>
          <w:rFonts w:ascii="Helvetica Neue" w:hAnsi="Helvetica Neue"/>
        </w:rPr>
        <w:t xml:space="preserve">ping, safe public places and good transportation. The draft plan talks extensively about both the need to address environmental challenges and the importance of </w:t>
      </w:r>
      <w:r>
        <w:rPr>
          <w:rStyle w:val="None"/>
          <w:rFonts w:ascii="Helvetica Neue" w:hAnsi="Helvetica Neue"/>
        </w:rPr>
        <w:t>“</w:t>
      </w:r>
      <w:r>
        <w:rPr>
          <w:rStyle w:val="None"/>
          <w:rFonts w:ascii="Helvetica Neue" w:hAnsi="Helvetica Neue"/>
        </w:rPr>
        <w:t>placemaking</w:t>
      </w:r>
      <w:r>
        <w:rPr>
          <w:rStyle w:val="None"/>
          <w:rFonts w:ascii="Helvetica Neue" w:hAnsi="Helvetica Neue"/>
        </w:rPr>
        <w:t xml:space="preserve">” </w:t>
      </w:r>
      <w:r>
        <w:rPr>
          <w:rStyle w:val="None"/>
          <w:rFonts w:ascii="Helvetica Neue" w:hAnsi="Helvetica Neue"/>
        </w:rPr>
        <w:t xml:space="preserve">and </w:t>
      </w:r>
      <w:r>
        <w:rPr>
          <w:rStyle w:val="None"/>
          <w:rFonts w:ascii="Helvetica Neue" w:hAnsi="Helvetica Neue"/>
        </w:rPr>
        <w:t>“</w:t>
      </w:r>
      <w:r>
        <w:rPr>
          <w:rStyle w:val="None"/>
          <w:rFonts w:ascii="Helvetica Neue" w:hAnsi="Helvetica Neue"/>
        </w:rPr>
        <w:t>identity.</w:t>
      </w:r>
      <w:r>
        <w:rPr>
          <w:rStyle w:val="None"/>
          <w:rFonts w:ascii="Helvetica Neue" w:hAnsi="Helvetica Neue"/>
        </w:rPr>
        <w:t xml:space="preserve">” </w:t>
      </w:r>
      <w:r>
        <w:rPr>
          <w:rStyle w:val="None"/>
          <w:rFonts w:ascii="Helvetica Neue" w:hAnsi="Helvetica Neue"/>
        </w:rPr>
        <w:t>But it mentions trees in a guideline only once and then in passin</w:t>
      </w:r>
      <w:r>
        <w:rPr>
          <w:rStyle w:val="None"/>
          <w:rFonts w:ascii="Helvetica Neue" w:hAnsi="Helvetica Neue"/>
        </w:rPr>
        <w:t>g.</w:t>
      </w:r>
    </w:p>
    <w:p w14:paraId="175DE559" w14:textId="77777777" w:rsidR="00120656" w:rsidRDefault="00EC4FCE">
      <w:pPr>
        <w:pStyle w:val="BodyA"/>
        <w:numPr>
          <w:ilvl w:val="1"/>
          <w:numId w:val="33"/>
        </w:numPr>
        <w:rPr>
          <w:rFonts w:ascii="Helvetica Neue" w:hAnsi="Helvetica Neue"/>
        </w:rPr>
      </w:pPr>
      <w:r>
        <w:rPr>
          <w:rStyle w:val="None"/>
          <w:rFonts w:ascii="Helvetica Neue" w:hAnsi="Helvetica Neue"/>
        </w:rPr>
        <w:t>The tree canopy appears to be one of the key placemaking characteristics of both the District and Chevy Chase and serves a variety of positive environmental ends, including tempering energy-inefficient air-conditioning use. And as the draft plan notes i</w:t>
      </w:r>
      <w:r>
        <w:rPr>
          <w:rStyle w:val="None"/>
          <w:rFonts w:ascii="Helvetica Neue" w:hAnsi="Helvetica Neue"/>
        </w:rPr>
        <w:t>n illustrations such as those on page 53, can serve as an important buffer between large building along the Avenue and their smaller backyard neighbors.</w:t>
      </w:r>
    </w:p>
    <w:p w14:paraId="083437BD" w14:textId="77777777" w:rsidR="00120656" w:rsidRDefault="00EC4FCE">
      <w:pPr>
        <w:pStyle w:val="BodyA"/>
        <w:numPr>
          <w:ilvl w:val="1"/>
          <w:numId w:val="33"/>
        </w:numPr>
        <w:rPr>
          <w:rFonts w:ascii="Helvetica Neue" w:hAnsi="Helvetica Neue"/>
        </w:rPr>
      </w:pPr>
      <w:r>
        <w:rPr>
          <w:rStyle w:val="None"/>
          <w:rFonts w:ascii="Helvetica Neue" w:hAnsi="Helvetica Neue"/>
        </w:rPr>
        <w:t>The CCSAP requires language directing drafters of the new zoning designation to consider including requ</w:t>
      </w:r>
      <w:r>
        <w:rPr>
          <w:rStyle w:val="None"/>
          <w:rFonts w:ascii="Helvetica Neue" w:hAnsi="Helvetica Neue"/>
        </w:rPr>
        <w:t>irements to expand tree cover as part of the development process in order to provide buffering, improve the Connecticut Avenue streetscape, engage in placemaking and, in the process, build a bridge to residents concerned about the community losing a distin</w:t>
      </w:r>
      <w:r>
        <w:rPr>
          <w:rStyle w:val="None"/>
          <w:rFonts w:ascii="Helvetica Neue" w:hAnsi="Helvetica Neue"/>
        </w:rPr>
        <w:t>ctive and positive attribute.</w:t>
      </w:r>
    </w:p>
    <w:p w14:paraId="564B0E2C" w14:textId="77777777" w:rsidR="00120656" w:rsidRDefault="00120656">
      <w:pPr>
        <w:pStyle w:val="BodyA"/>
        <w:ind w:left="1440"/>
        <w:rPr>
          <w:rStyle w:val="None"/>
          <w:rFonts w:ascii="Helvetica Neue" w:eastAsia="Helvetica Neue" w:hAnsi="Helvetica Neue" w:cs="Helvetica Neue"/>
        </w:rPr>
      </w:pPr>
    </w:p>
    <w:p w14:paraId="186B96E3" w14:textId="77777777" w:rsidR="00120656" w:rsidRDefault="00EC4FCE">
      <w:pPr>
        <w:pStyle w:val="BodyA"/>
        <w:ind w:left="720"/>
        <w:rPr>
          <w:rStyle w:val="None"/>
          <w:rFonts w:ascii="Helvetica Neue" w:eastAsia="Helvetica Neue" w:hAnsi="Helvetica Neue" w:cs="Helvetica Neue"/>
        </w:rPr>
      </w:pPr>
      <w:r>
        <w:rPr>
          <w:rStyle w:val="None"/>
          <w:rFonts w:ascii="Helvetica Neue" w:hAnsi="Helvetica Neue"/>
        </w:rPr>
        <w:t xml:space="preserve"> </w:t>
      </w:r>
    </w:p>
    <w:p w14:paraId="72884154" w14:textId="77777777" w:rsidR="00120656" w:rsidRDefault="00EC4FCE">
      <w:pPr>
        <w:pStyle w:val="BodyA"/>
        <w:ind w:left="720"/>
        <w:jc w:val="center"/>
        <w:rPr>
          <w:rStyle w:val="None"/>
          <w:rFonts w:ascii="Helvetica Neue" w:eastAsia="Helvetica Neue" w:hAnsi="Helvetica Neue" w:cs="Helvetica Neue"/>
          <w:b/>
          <w:bCs/>
          <w:sz w:val="28"/>
          <w:szCs w:val="28"/>
          <w:u w:val="single"/>
        </w:rPr>
      </w:pPr>
      <w:r>
        <w:rPr>
          <w:rStyle w:val="None"/>
          <w:rFonts w:ascii="Helvetica Neue" w:hAnsi="Helvetica Neue"/>
          <w:b/>
          <w:bCs/>
          <w:sz w:val="28"/>
          <w:szCs w:val="28"/>
          <w:u w:val="single"/>
        </w:rPr>
        <w:t>CONCLUSION</w:t>
      </w:r>
    </w:p>
    <w:p w14:paraId="703F1C90" w14:textId="77777777" w:rsidR="00120656" w:rsidRDefault="00120656">
      <w:pPr>
        <w:pStyle w:val="BodyA"/>
        <w:ind w:left="720"/>
        <w:jc w:val="both"/>
        <w:rPr>
          <w:rStyle w:val="None"/>
          <w:rFonts w:ascii="Helvetica Neue" w:eastAsia="Helvetica Neue" w:hAnsi="Helvetica Neue" w:cs="Helvetica Neue"/>
          <w:b/>
          <w:bCs/>
          <w:sz w:val="28"/>
          <w:szCs w:val="28"/>
          <w:u w:val="single"/>
        </w:rPr>
      </w:pPr>
    </w:p>
    <w:p w14:paraId="4037B3A1" w14:textId="77777777" w:rsidR="00120656" w:rsidRDefault="00EC4FCE">
      <w:pPr>
        <w:pStyle w:val="ListParagraph"/>
        <w:numPr>
          <w:ilvl w:val="0"/>
          <w:numId w:val="35"/>
        </w:numPr>
        <w:rPr>
          <w:rFonts w:ascii="Helvetica Neue" w:hAnsi="Helvetica Neue"/>
        </w:rPr>
      </w:pPr>
      <w:r>
        <w:rPr>
          <w:rStyle w:val="None"/>
          <w:rFonts w:ascii="Helvetica Neue" w:hAnsi="Helvetica Neue"/>
        </w:rPr>
        <w:t>The elected members of ANC3/4G look forward to positive change in Chevy Chase DC and, in asking two years ago for the development of a Small Area Plan, emphasized the need to increase diversity, promote and acco</w:t>
      </w:r>
      <w:r>
        <w:rPr>
          <w:rStyle w:val="None"/>
          <w:rFonts w:ascii="Helvetica Neue" w:hAnsi="Helvetica Neue"/>
        </w:rPr>
        <w:t xml:space="preserve">mmodate growth, while balancing the livability of Chevy Chase DC that is characterized by its scale, function and character. The amenities that have drawn people to Chevy Chase for decades need to be open to greater economic and racial diversity.  A Small </w:t>
      </w:r>
      <w:r>
        <w:rPr>
          <w:rStyle w:val="None"/>
          <w:rFonts w:ascii="Helvetica Neue" w:hAnsi="Helvetica Neue"/>
        </w:rPr>
        <w:t>Area Plan alone does not accomplish these goals. As expressed in the reports and our resolutions related to our 2019-20 Comprehensive Plan and Racism Task Forces, our motivation in submitting these comments now is to take concrete steps to shape our more i</w:t>
      </w:r>
      <w:r>
        <w:rPr>
          <w:rStyle w:val="None"/>
          <w:rFonts w:ascii="Helvetica Neue" w:hAnsi="Helvetica Neue"/>
        </w:rPr>
        <w:t>nclusive future.</w:t>
      </w:r>
    </w:p>
    <w:p w14:paraId="33F2EFF2" w14:textId="77777777" w:rsidR="00120656" w:rsidRDefault="00120656">
      <w:pPr>
        <w:pStyle w:val="Body"/>
        <w:rPr>
          <w:rStyle w:val="None"/>
          <w:rFonts w:ascii="Helvetica Neue" w:eastAsia="Helvetica Neue" w:hAnsi="Helvetica Neue" w:cs="Helvetica Neue"/>
        </w:rPr>
      </w:pPr>
    </w:p>
    <w:p w14:paraId="09EBE332" w14:textId="77777777" w:rsidR="00120656" w:rsidRDefault="00EC4FCE">
      <w:pPr>
        <w:pStyle w:val="ListParagraph"/>
        <w:numPr>
          <w:ilvl w:val="0"/>
          <w:numId w:val="35"/>
        </w:numPr>
        <w:rPr>
          <w:rFonts w:ascii="Helvetica Neue" w:hAnsi="Helvetica Neue"/>
        </w:rPr>
      </w:pPr>
      <w:r>
        <w:rPr>
          <w:rStyle w:val="None"/>
          <w:rFonts w:ascii="Helvetica Neue" w:hAnsi="Helvetica Neue"/>
        </w:rPr>
        <w:t xml:space="preserve">We appreciate that the CCSAP is one part of a longer journey </w:t>
      </w:r>
      <w:r>
        <w:rPr>
          <w:rStyle w:val="None"/>
          <w:rFonts w:ascii="Helvetica Neue" w:hAnsi="Helvetica Neue"/>
        </w:rPr>
        <w:t xml:space="preserve">– </w:t>
      </w:r>
      <w:r>
        <w:rPr>
          <w:rStyle w:val="None"/>
          <w:rFonts w:ascii="Helvetica Neue" w:hAnsi="Helvetica Neue"/>
        </w:rPr>
        <w:t xml:space="preserve">an important one </w:t>
      </w:r>
      <w:r>
        <w:rPr>
          <w:rStyle w:val="None"/>
          <w:rFonts w:ascii="Helvetica Neue" w:hAnsi="Helvetica Neue"/>
        </w:rPr>
        <w:t xml:space="preserve">– </w:t>
      </w:r>
      <w:r>
        <w:rPr>
          <w:rStyle w:val="None"/>
          <w:rFonts w:ascii="Helvetica Neue" w:hAnsi="Helvetica Neue"/>
        </w:rPr>
        <w:t>but still only part of a longer-term project toward making the Connecticut Avenue corridor (Gateway, Civic Core, Western Frontage, and Eastern Frontage) mor</w:t>
      </w:r>
      <w:r>
        <w:rPr>
          <w:rStyle w:val="None"/>
          <w:rFonts w:ascii="Helvetica Neue" w:hAnsi="Helvetica Neue"/>
        </w:rPr>
        <w:t>e equitable, environmentally sustainable, and vibrant for us and the next generation of residents.  To that end, we will soon establish a Standing Committee on Zoning, Design and Development of this ANC to work with OP on a new zoning overlay to govern lan</w:t>
      </w:r>
      <w:r>
        <w:rPr>
          <w:rStyle w:val="None"/>
          <w:rFonts w:ascii="Helvetica Neue" w:hAnsi="Helvetica Neue"/>
        </w:rPr>
        <w:t>d use and urban design guidelines according to the wishes we expressed in this resolution.  To reach the aims of the CCSAP will require an extended level of community engagement on the issues covered within the plan, enhanced steps by the city to communica</w:t>
      </w:r>
      <w:r>
        <w:rPr>
          <w:rStyle w:val="None"/>
          <w:rFonts w:ascii="Helvetica Neue" w:hAnsi="Helvetica Neue"/>
        </w:rPr>
        <w:t>te with citizens as the details of change are specified and adopted, and OP</w:t>
      </w:r>
      <w:r>
        <w:rPr>
          <w:rStyle w:val="None"/>
          <w:rFonts w:ascii="Helvetica Neue" w:hAnsi="Helvetica Neue"/>
        </w:rPr>
        <w:t>’</w:t>
      </w:r>
      <w:r>
        <w:rPr>
          <w:rStyle w:val="None"/>
          <w:rFonts w:ascii="Helvetica Neue" w:hAnsi="Helvetica Neue"/>
        </w:rPr>
        <w:t>s coordination with other city agencies with a role in shaping our community</w:t>
      </w:r>
      <w:r>
        <w:rPr>
          <w:rStyle w:val="None"/>
          <w:rFonts w:ascii="Helvetica Neue" w:hAnsi="Helvetica Neue"/>
        </w:rPr>
        <w:t>’</w:t>
      </w:r>
      <w:r>
        <w:rPr>
          <w:rStyle w:val="None"/>
          <w:rFonts w:ascii="Helvetica Neue" w:hAnsi="Helvetica Neue"/>
        </w:rPr>
        <w:t>s future. Our Standing Committee is our commitment to helping guide change, maintain community engageme</w:t>
      </w:r>
      <w:r>
        <w:rPr>
          <w:rStyle w:val="None"/>
          <w:rFonts w:ascii="Helvetica Neue" w:hAnsi="Helvetica Neue"/>
        </w:rPr>
        <w:t xml:space="preserve">nt, and work closely with District agencies who are tasked to implement these ideas. </w:t>
      </w:r>
    </w:p>
    <w:p w14:paraId="3977A532" w14:textId="77777777" w:rsidR="00120656" w:rsidRDefault="00120656">
      <w:pPr>
        <w:pStyle w:val="Body"/>
        <w:rPr>
          <w:rStyle w:val="None"/>
          <w:rFonts w:ascii="Helvetica Neue" w:eastAsia="Helvetica Neue" w:hAnsi="Helvetica Neue" w:cs="Helvetica Neue"/>
        </w:rPr>
      </w:pPr>
    </w:p>
    <w:p w14:paraId="3E093333" w14:textId="77777777" w:rsidR="00120656" w:rsidRDefault="00EC4FCE">
      <w:pPr>
        <w:pStyle w:val="ListParagraph"/>
        <w:numPr>
          <w:ilvl w:val="0"/>
          <w:numId w:val="35"/>
        </w:numPr>
        <w:rPr>
          <w:rFonts w:ascii="Helvetica Neue" w:hAnsi="Helvetica Neue"/>
        </w:rPr>
      </w:pPr>
      <w:r>
        <w:rPr>
          <w:rStyle w:val="None"/>
          <w:rFonts w:ascii="Helvetica Neue" w:hAnsi="Helvetica Neue"/>
        </w:rPr>
        <w:t xml:space="preserve">The recommendations detailed in this resolution and its Appendices rest on an extended period of study and community conversation led by this ANC </w:t>
      </w:r>
      <w:r>
        <w:rPr>
          <w:rStyle w:val="None"/>
          <w:rFonts w:ascii="Helvetica Neue" w:hAnsi="Helvetica Neue"/>
        </w:rPr>
        <w:t xml:space="preserve">– </w:t>
      </w:r>
      <w:r>
        <w:rPr>
          <w:rStyle w:val="None"/>
          <w:rFonts w:ascii="Helvetica Neue" w:hAnsi="Helvetica Neue"/>
        </w:rPr>
        <w:t>lengthy task force re</w:t>
      </w:r>
      <w:r>
        <w:rPr>
          <w:rStyle w:val="None"/>
          <w:rFonts w:ascii="Helvetica Neue" w:hAnsi="Helvetica Neue"/>
        </w:rPr>
        <w:t>ports and numerous formal and informal conversations with our neighbors. Not everyone is in favor of having an SAP or perhaps of having this one.  Our advice contained in this submission reflects the extended and in-depth engagement of the members of the A</w:t>
      </w:r>
      <w:r>
        <w:rPr>
          <w:rStyle w:val="None"/>
          <w:rFonts w:ascii="Helvetica Neue" w:hAnsi="Helvetica Neue"/>
        </w:rPr>
        <w:t>NC, the wide and detailed input from residents of Chevy Chase, as well as experts who have contributed to our nine recent Information Exchange Sessions carried out from Fall 2021 to Spring 2022. We have worked with the Office of Planning and have been both</w:t>
      </w:r>
      <w:r>
        <w:rPr>
          <w:rStyle w:val="None"/>
          <w:rFonts w:ascii="Helvetica Neue" w:hAnsi="Helvetica Neue"/>
        </w:rPr>
        <w:t xml:space="preserve"> supportive and critical at various times.</w:t>
      </w:r>
    </w:p>
    <w:p w14:paraId="01FE02AC" w14:textId="77777777" w:rsidR="00120656" w:rsidRDefault="00120656">
      <w:pPr>
        <w:pStyle w:val="ListParagraph"/>
        <w:rPr>
          <w:rStyle w:val="None"/>
          <w:rFonts w:ascii="Helvetica Neue" w:eastAsia="Helvetica Neue" w:hAnsi="Helvetica Neue" w:cs="Helvetica Neue"/>
        </w:rPr>
      </w:pPr>
    </w:p>
    <w:p w14:paraId="08B93D7B" w14:textId="77777777" w:rsidR="00120656" w:rsidRDefault="00EC4FCE">
      <w:pPr>
        <w:pStyle w:val="ListParagraph"/>
        <w:numPr>
          <w:ilvl w:val="0"/>
          <w:numId w:val="35"/>
        </w:numPr>
      </w:pPr>
      <w:r>
        <w:rPr>
          <w:rStyle w:val="None"/>
          <w:rFonts w:ascii="Helvetica Neue" w:hAnsi="Helvetica Neue"/>
        </w:rPr>
        <w:t xml:space="preserve">Our advice reflects our considered judgment about how best to successfully implement change in this vibrant community while maintaining its essential livability and character. We urge your attention to the </w:t>
      </w:r>
      <w:r>
        <w:rPr>
          <w:rStyle w:val="None"/>
          <w:rFonts w:ascii="Helvetica Neue" w:hAnsi="Helvetica Neue"/>
        </w:rPr>
        <w:t>specifics of this resolution and the Appendices that follow.</w:t>
      </w:r>
    </w:p>
    <w:p w14:paraId="4578459E" w14:textId="77777777" w:rsidR="00120656" w:rsidRDefault="00120656">
      <w:pPr>
        <w:pStyle w:val="BodyA"/>
        <w:ind w:left="720"/>
        <w:jc w:val="both"/>
        <w:rPr>
          <w:rStyle w:val="None"/>
          <w:rFonts w:ascii="Helvetica Neue" w:eastAsia="Helvetica Neue" w:hAnsi="Helvetica Neue" w:cs="Helvetica Neue"/>
          <w:b/>
          <w:bCs/>
          <w:sz w:val="28"/>
          <w:szCs w:val="28"/>
          <w:u w:val="single"/>
        </w:rPr>
      </w:pPr>
    </w:p>
    <w:p w14:paraId="32139622" w14:textId="77777777" w:rsidR="00120656" w:rsidRDefault="00120656">
      <w:pPr>
        <w:pStyle w:val="BodyA"/>
        <w:ind w:left="720"/>
        <w:jc w:val="center"/>
        <w:rPr>
          <w:rStyle w:val="None"/>
          <w:rFonts w:ascii="Helvetica Neue" w:eastAsia="Helvetica Neue" w:hAnsi="Helvetica Neue" w:cs="Helvetica Neue"/>
          <w:b/>
          <w:bCs/>
          <w:sz w:val="28"/>
          <w:szCs w:val="28"/>
          <w:u w:val="single"/>
        </w:rPr>
      </w:pPr>
    </w:p>
    <w:p w14:paraId="34735571" w14:textId="77777777" w:rsidR="00120656" w:rsidRDefault="00120656">
      <w:pPr>
        <w:pStyle w:val="BodyA"/>
        <w:ind w:left="720"/>
        <w:jc w:val="center"/>
        <w:rPr>
          <w:rStyle w:val="None"/>
          <w:rFonts w:ascii="Helvetica Neue" w:eastAsia="Helvetica Neue" w:hAnsi="Helvetica Neue" w:cs="Helvetica Neue"/>
          <w:b/>
          <w:bCs/>
          <w:sz w:val="28"/>
          <w:szCs w:val="28"/>
          <w:u w:val="single"/>
        </w:rPr>
      </w:pPr>
    </w:p>
    <w:p w14:paraId="47A1A7A4" w14:textId="77777777" w:rsidR="00120656" w:rsidRDefault="00120656">
      <w:pPr>
        <w:pStyle w:val="BodyA"/>
        <w:ind w:left="1440"/>
        <w:rPr>
          <w:rStyle w:val="None"/>
          <w:rFonts w:ascii="Helvetica Neue" w:eastAsia="Helvetica Neue" w:hAnsi="Helvetica Neue" w:cs="Helvetica Neue"/>
        </w:rPr>
      </w:pPr>
    </w:p>
    <w:p w14:paraId="1FA92562" w14:textId="77777777" w:rsidR="00120656" w:rsidRDefault="00120656">
      <w:pPr>
        <w:pStyle w:val="BodyA"/>
        <w:ind w:left="1440"/>
        <w:rPr>
          <w:rStyle w:val="None"/>
          <w:rFonts w:ascii="Helvetica Neue" w:eastAsia="Helvetica Neue" w:hAnsi="Helvetica Neue" w:cs="Helvetica Neue"/>
          <w:b/>
          <w:bCs/>
          <w:sz w:val="28"/>
          <w:szCs w:val="28"/>
          <w:u w:val="single"/>
        </w:rPr>
      </w:pPr>
    </w:p>
    <w:p w14:paraId="370BDC2C" w14:textId="77777777" w:rsidR="00120656" w:rsidRDefault="00120656">
      <w:pPr>
        <w:pStyle w:val="BodyA"/>
        <w:jc w:val="center"/>
        <w:rPr>
          <w:rStyle w:val="None"/>
          <w:rFonts w:ascii="Helvetica Neue" w:eastAsia="Helvetica Neue" w:hAnsi="Helvetica Neue" w:cs="Helvetica Neue"/>
          <w:b/>
          <w:bCs/>
          <w:sz w:val="28"/>
          <w:szCs w:val="28"/>
          <w:u w:val="single"/>
        </w:rPr>
      </w:pPr>
    </w:p>
    <w:p w14:paraId="5D0A46F8" w14:textId="77777777" w:rsidR="00120656" w:rsidRDefault="00120656">
      <w:pPr>
        <w:pStyle w:val="BodyA"/>
        <w:rPr>
          <w:rStyle w:val="None"/>
          <w:rFonts w:ascii="Helvetica Neue" w:eastAsia="Helvetica Neue" w:hAnsi="Helvetica Neue" w:cs="Helvetica Neue"/>
        </w:rPr>
      </w:pPr>
    </w:p>
    <w:p w14:paraId="6E5180C4" w14:textId="77777777" w:rsidR="00120656" w:rsidRDefault="00120656">
      <w:pPr>
        <w:pStyle w:val="BodyA"/>
        <w:rPr>
          <w:rStyle w:val="None"/>
          <w:sz w:val="28"/>
          <w:szCs w:val="28"/>
        </w:rPr>
      </w:pPr>
    </w:p>
    <w:p w14:paraId="47C5D5E4" w14:textId="77777777" w:rsidR="00120656" w:rsidRDefault="00120656">
      <w:pPr>
        <w:pStyle w:val="BodyA"/>
        <w:rPr>
          <w:rStyle w:val="None"/>
          <w:sz w:val="28"/>
          <w:szCs w:val="28"/>
        </w:rPr>
      </w:pPr>
    </w:p>
    <w:p w14:paraId="0BAB5AE2" w14:textId="77777777" w:rsidR="00120656" w:rsidRDefault="00120656">
      <w:pPr>
        <w:pStyle w:val="BodyA"/>
        <w:rPr>
          <w:rStyle w:val="None"/>
          <w:sz w:val="28"/>
          <w:szCs w:val="28"/>
        </w:rPr>
      </w:pPr>
    </w:p>
    <w:p w14:paraId="47CA356A" w14:textId="77777777" w:rsidR="00120656" w:rsidRDefault="00EC4FCE">
      <w:pPr>
        <w:pStyle w:val="BodyAA"/>
        <w:widowControl w:val="0"/>
        <w:spacing w:before="313"/>
        <w:ind w:left="6"/>
        <w:rPr>
          <w:rStyle w:val="None"/>
          <w:rFonts w:ascii="Tahoma" w:eastAsia="Tahoma" w:hAnsi="Tahoma" w:cs="Tahoma"/>
          <w:sz w:val="23"/>
          <w:szCs w:val="23"/>
        </w:rPr>
      </w:pPr>
      <w:r>
        <w:rPr>
          <w:rStyle w:val="None"/>
          <w:rFonts w:ascii="Tahoma" w:hAnsi="Tahoma"/>
          <w:b/>
          <w:bCs/>
          <w:sz w:val="23"/>
          <w:szCs w:val="23"/>
        </w:rPr>
        <w:t>APPROVED</w:t>
      </w:r>
      <w:r>
        <w:rPr>
          <w:rStyle w:val="None"/>
          <w:rFonts w:ascii="Tahoma" w:hAnsi="Tahoma"/>
          <w:sz w:val="23"/>
          <w:szCs w:val="23"/>
        </w:rPr>
        <w:t xml:space="preserve"> at a regular public meeting notice of which was properly given, and at which a quorum of X (X) of seven (7) members was present on May XX, 2022, by a vote of </w:t>
      </w:r>
      <w:r>
        <w:rPr>
          <w:rStyle w:val="None"/>
          <w:rFonts w:ascii="Tahoma" w:hAnsi="Tahoma"/>
          <w:b/>
          <w:bCs/>
          <w:sz w:val="23"/>
          <w:szCs w:val="23"/>
        </w:rPr>
        <w:t xml:space="preserve">X </w:t>
      </w:r>
      <w:r>
        <w:rPr>
          <w:rStyle w:val="None"/>
          <w:rFonts w:ascii="Tahoma" w:hAnsi="Tahoma"/>
          <w:sz w:val="23"/>
          <w:szCs w:val="23"/>
        </w:rPr>
        <w:t xml:space="preserve">(Yes), </w:t>
      </w:r>
      <w:r>
        <w:rPr>
          <w:rStyle w:val="None"/>
          <w:rFonts w:ascii="Tahoma" w:hAnsi="Tahoma"/>
          <w:b/>
          <w:bCs/>
          <w:sz w:val="23"/>
          <w:szCs w:val="23"/>
        </w:rPr>
        <w:t xml:space="preserve">X </w:t>
      </w:r>
      <w:r>
        <w:rPr>
          <w:rStyle w:val="None"/>
          <w:rFonts w:ascii="Tahoma" w:hAnsi="Tahoma"/>
          <w:sz w:val="23"/>
          <w:szCs w:val="23"/>
        </w:rPr>
        <w:t>(No)</w:t>
      </w:r>
      <w:r>
        <w:rPr>
          <w:rStyle w:val="None"/>
          <w:rFonts w:ascii="Tahoma" w:hAnsi="Tahoma"/>
          <w:sz w:val="23"/>
          <w:szCs w:val="23"/>
          <w:lang w:val="it-IT"/>
        </w:rPr>
        <w:t xml:space="preserve">, </w:t>
      </w:r>
      <w:r>
        <w:rPr>
          <w:rStyle w:val="None"/>
          <w:rFonts w:ascii="Tahoma" w:hAnsi="Tahoma"/>
          <w:b/>
          <w:bCs/>
          <w:sz w:val="23"/>
          <w:szCs w:val="23"/>
        </w:rPr>
        <w:t xml:space="preserve">X </w:t>
      </w:r>
      <w:r>
        <w:rPr>
          <w:rStyle w:val="None"/>
          <w:rFonts w:ascii="Tahoma" w:hAnsi="Tahoma"/>
          <w:sz w:val="23"/>
          <w:szCs w:val="23"/>
        </w:rPr>
        <w:t>(</w:t>
      </w:r>
      <w:r>
        <w:rPr>
          <w:rStyle w:val="None"/>
          <w:rFonts w:ascii="Tahoma" w:hAnsi="Tahoma"/>
          <w:sz w:val="23"/>
          <w:szCs w:val="23"/>
          <w:lang w:val="fr-FR"/>
        </w:rPr>
        <w:t>Abstentions).</w:t>
      </w:r>
    </w:p>
    <w:p w14:paraId="33700EE2" w14:textId="77777777" w:rsidR="00120656" w:rsidRDefault="00120656">
      <w:pPr>
        <w:pStyle w:val="BodyAA"/>
        <w:widowControl w:val="0"/>
        <w:spacing w:before="313"/>
        <w:ind w:left="6"/>
        <w:rPr>
          <w:rStyle w:val="None"/>
          <w:rFonts w:ascii="Tahoma" w:eastAsia="Tahoma" w:hAnsi="Tahoma" w:cs="Tahoma"/>
          <w:sz w:val="23"/>
          <w:szCs w:val="23"/>
        </w:rPr>
      </w:pPr>
    </w:p>
    <w:p w14:paraId="6CF7B2BD" w14:textId="77777777" w:rsidR="00120656" w:rsidRDefault="00EC4FCE">
      <w:pPr>
        <w:pStyle w:val="BodyAA"/>
        <w:widowControl w:val="0"/>
        <w:spacing w:before="313"/>
        <w:ind w:left="6"/>
        <w:jc w:val="both"/>
        <w:rPr>
          <w:rStyle w:val="None"/>
          <w:rFonts w:ascii="Tahoma" w:eastAsia="Tahoma" w:hAnsi="Tahoma" w:cs="Tahoma"/>
          <w:sz w:val="23"/>
          <w:szCs w:val="23"/>
        </w:rPr>
      </w:pPr>
      <w:r>
        <w:rPr>
          <w:rStyle w:val="None"/>
          <w:rFonts w:ascii="Tahoma" w:hAnsi="Tahoma"/>
          <w:sz w:val="23"/>
          <w:szCs w:val="23"/>
        </w:rPr>
        <w:t>_________________________                                    _</w:t>
      </w:r>
      <w:r>
        <w:rPr>
          <w:rStyle w:val="None"/>
          <w:rFonts w:ascii="Tahoma" w:hAnsi="Tahoma"/>
          <w:sz w:val="23"/>
          <w:szCs w:val="23"/>
        </w:rPr>
        <w:t>________________________</w:t>
      </w:r>
    </w:p>
    <w:p w14:paraId="7590F72A" w14:textId="77777777" w:rsidR="00120656" w:rsidRDefault="00EC4FCE">
      <w:pPr>
        <w:pStyle w:val="BodyAA"/>
        <w:widowControl w:val="0"/>
        <w:spacing w:before="313"/>
        <w:ind w:left="6"/>
        <w:rPr>
          <w:rStyle w:val="None"/>
          <w:rFonts w:ascii="Tahoma" w:eastAsia="Tahoma" w:hAnsi="Tahoma" w:cs="Tahoma"/>
          <w:sz w:val="23"/>
          <w:szCs w:val="23"/>
        </w:rPr>
      </w:pPr>
      <w:r>
        <w:rPr>
          <w:rStyle w:val="None"/>
          <w:rFonts w:ascii="Tahoma" w:hAnsi="Tahoma"/>
          <w:sz w:val="23"/>
          <w:szCs w:val="23"/>
        </w:rPr>
        <w:t>Randy Speck, Chair</w:t>
      </w:r>
      <w:r>
        <w:rPr>
          <w:rStyle w:val="None"/>
          <w:rFonts w:ascii="Tahoma" w:hAnsi="Tahoma"/>
          <w:sz w:val="23"/>
          <w:szCs w:val="23"/>
        </w:rPr>
        <w:tab/>
      </w:r>
      <w:r>
        <w:rPr>
          <w:rStyle w:val="None"/>
          <w:rFonts w:ascii="Tahoma" w:hAnsi="Tahoma"/>
          <w:sz w:val="23"/>
          <w:szCs w:val="23"/>
        </w:rPr>
        <w:tab/>
      </w:r>
      <w:r>
        <w:rPr>
          <w:rStyle w:val="None"/>
          <w:rFonts w:ascii="Tahoma" w:hAnsi="Tahoma"/>
          <w:sz w:val="23"/>
          <w:szCs w:val="23"/>
        </w:rPr>
        <w:tab/>
      </w:r>
      <w:r>
        <w:rPr>
          <w:rStyle w:val="None"/>
          <w:rFonts w:ascii="Tahoma" w:hAnsi="Tahoma"/>
          <w:sz w:val="23"/>
          <w:szCs w:val="23"/>
        </w:rPr>
        <w:tab/>
        <w:t xml:space="preserve">                    Peter Gosselin, Secretary</w:t>
      </w:r>
    </w:p>
    <w:p w14:paraId="556705DC" w14:textId="77777777" w:rsidR="00120656" w:rsidRDefault="00120656">
      <w:pPr>
        <w:pStyle w:val="BodyAA"/>
        <w:widowControl w:val="0"/>
        <w:spacing w:before="313"/>
        <w:ind w:left="6"/>
      </w:pPr>
    </w:p>
    <w:sectPr w:rsidR="00120656">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2697" w14:textId="77777777" w:rsidR="00000000" w:rsidRDefault="00EC4FCE">
      <w:r>
        <w:separator/>
      </w:r>
    </w:p>
  </w:endnote>
  <w:endnote w:type="continuationSeparator" w:id="0">
    <w:p w14:paraId="627C8EBF" w14:textId="77777777" w:rsidR="00000000" w:rsidRDefault="00EC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D36" w14:textId="77777777" w:rsidR="00120656" w:rsidRDefault="00EC4FC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7453" w14:textId="77777777" w:rsidR="00000000" w:rsidRDefault="00EC4FCE">
      <w:r>
        <w:separator/>
      </w:r>
    </w:p>
  </w:footnote>
  <w:footnote w:type="continuationSeparator" w:id="0">
    <w:p w14:paraId="10AB2C26" w14:textId="77777777" w:rsidR="00000000" w:rsidRDefault="00EC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9240" w14:textId="77777777" w:rsidR="00120656" w:rsidRDefault="001206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832"/>
    <w:multiLevelType w:val="hybridMultilevel"/>
    <w:tmpl w:val="15B03E76"/>
    <w:styleLink w:val="ImportedStyle30"/>
    <w:lvl w:ilvl="0" w:tplc="B06ED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B090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7AE86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2EB1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97CB0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9636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E27A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85C91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6E5E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B059F"/>
    <w:multiLevelType w:val="hybridMultilevel"/>
    <w:tmpl w:val="EE8644F8"/>
    <w:numStyleLink w:val="ImportedStyle7"/>
  </w:abstractNum>
  <w:abstractNum w:abstractNumId="2" w15:restartNumberingAfterBreak="0">
    <w:nsid w:val="088E53FE"/>
    <w:multiLevelType w:val="hybridMultilevel"/>
    <w:tmpl w:val="1B42141C"/>
    <w:styleLink w:val="ImportedStyle12"/>
    <w:lvl w:ilvl="0" w:tplc="B2B66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00D3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30A6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CC36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C2A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D6C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22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E09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F2D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3E1007"/>
    <w:multiLevelType w:val="hybridMultilevel"/>
    <w:tmpl w:val="5A665326"/>
    <w:numStyleLink w:val="ImportedStyle10"/>
  </w:abstractNum>
  <w:abstractNum w:abstractNumId="4" w15:restartNumberingAfterBreak="0">
    <w:nsid w:val="180C2CB9"/>
    <w:multiLevelType w:val="hybridMultilevel"/>
    <w:tmpl w:val="53D69FC2"/>
    <w:numStyleLink w:val="ImportedStyle6"/>
  </w:abstractNum>
  <w:abstractNum w:abstractNumId="5" w15:restartNumberingAfterBreak="0">
    <w:nsid w:val="1A51433D"/>
    <w:multiLevelType w:val="hybridMultilevel"/>
    <w:tmpl w:val="810AC2F8"/>
    <w:styleLink w:val="ImportedStyle14"/>
    <w:lvl w:ilvl="0" w:tplc="3BD0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3E3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66A5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E5D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98C0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1C78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24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96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826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2623C0"/>
    <w:multiLevelType w:val="hybridMultilevel"/>
    <w:tmpl w:val="1B42141C"/>
    <w:numStyleLink w:val="ImportedStyle12"/>
  </w:abstractNum>
  <w:abstractNum w:abstractNumId="7" w15:restartNumberingAfterBreak="0">
    <w:nsid w:val="1CB20ED8"/>
    <w:multiLevelType w:val="hybridMultilevel"/>
    <w:tmpl w:val="53D69FC2"/>
    <w:styleLink w:val="ImportedStyle6"/>
    <w:lvl w:ilvl="0" w:tplc="60D0A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2FA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75834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9235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0848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16AF49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AC90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D7E060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0C3CC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1856DD"/>
    <w:multiLevelType w:val="hybridMultilevel"/>
    <w:tmpl w:val="004A61F4"/>
    <w:numStyleLink w:val="ImportedStyle1"/>
  </w:abstractNum>
  <w:abstractNum w:abstractNumId="9" w15:restartNumberingAfterBreak="0">
    <w:nsid w:val="25A43209"/>
    <w:multiLevelType w:val="hybridMultilevel"/>
    <w:tmpl w:val="4AB6BE96"/>
    <w:numStyleLink w:val="ImportedStyle13"/>
  </w:abstractNum>
  <w:abstractNum w:abstractNumId="10" w15:restartNumberingAfterBreak="0">
    <w:nsid w:val="27005BF8"/>
    <w:multiLevelType w:val="hybridMultilevel"/>
    <w:tmpl w:val="EE8644F8"/>
    <w:styleLink w:val="ImportedStyle7"/>
    <w:lvl w:ilvl="0" w:tplc="52D294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6A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04E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2E3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7403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7C9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2CCF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9E6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5E2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3A6D11"/>
    <w:multiLevelType w:val="hybridMultilevel"/>
    <w:tmpl w:val="004A61F4"/>
    <w:styleLink w:val="ImportedStyle1"/>
    <w:lvl w:ilvl="0" w:tplc="67E09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64E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544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AA29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C7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842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645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4E6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82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B542E3"/>
    <w:multiLevelType w:val="hybridMultilevel"/>
    <w:tmpl w:val="6A6E8848"/>
    <w:styleLink w:val="ImportedStyle9"/>
    <w:lvl w:ilvl="0" w:tplc="B99C1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E8C2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BCD6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E883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E88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B85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0A5E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CBC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4D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A64EB4"/>
    <w:multiLevelType w:val="hybridMultilevel"/>
    <w:tmpl w:val="2E025898"/>
    <w:styleLink w:val="ImportedStyle5"/>
    <w:lvl w:ilvl="0" w:tplc="4B22F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FA9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E66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0078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A080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D6C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6868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56A9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AAA6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E26F4F"/>
    <w:multiLevelType w:val="hybridMultilevel"/>
    <w:tmpl w:val="E2881554"/>
    <w:styleLink w:val="ImportedStyle8"/>
    <w:lvl w:ilvl="0" w:tplc="8E387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ED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AE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E4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1CDE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24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F64C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A457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FC7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31502B"/>
    <w:multiLevelType w:val="hybridMultilevel"/>
    <w:tmpl w:val="810AC2F8"/>
    <w:numStyleLink w:val="ImportedStyle14"/>
  </w:abstractNum>
  <w:abstractNum w:abstractNumId="16" w15:restartNumberingAfterBreak="0">
    <w:nsid w:val="3E1606B2"/>
    <w:multiLevelType w:val="hybridMultilevel"/>
    <w:tmpl w:val="839A4506"/>
    <w:numStyleLink w:val="ImportedStyle11"/>
  </w:abstractNum>
  <w:abstractNum w:abstractNumId="17" w15:restartNumberingAfterBreak="0">
    <w:nsid w:val="3FBD78F8"/>
    <w:multiLevelType w:val="hybridMultilevel"/>
    <w:tmpl w:val="4AB6BE96"/>
    <w:styleLink w:val="ImportedStyle13"/>
    <w:lvl w:ilvl="0" w:tplc="1BF27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E3A63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48D6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52AF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7897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F617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2CB8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B24D4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F0AB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9018A0"/>
    <w:multiLevelType w:val="hybridMultilevel"/>
    <w:tmpl w:val="D6FAEC38"/>
    <w:styleLink w:val="ImportedStyle100"/>
    <w:lvl w:ilvl="0" w:tplc="B4D850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47A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D8E5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707C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78125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5230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20AC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5425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DA16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B17820"/>
    <w:multiLevelType w:val="hybridMultilevel"/>
    <w:tmpl w:val="839A4506"/>
    <w:styleLink w:val="ImportedStyle11"/>
    <w:lvl w:ilvl="0" w:tplc="827AF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EE4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9CDA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A0BB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A4E8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68C1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C0F60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62B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6C94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F567E9"/>
    <w:multiLevelType w:val="hybridMultilevel"/>
    <w:tmpl w:val="5A665326"/>
    <w:styleLink w:val="ImportedStyle10"/>
    <w:lvl w:ilvl="0" w:tplc="4148E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E493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68A8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9E853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CA4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3E28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4463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A32B9D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BC79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123EF9"/>
    <w:multiLevelType w:val="hybridMultilevel"/>
    <w:tmpl w:val="9F761B42"/>
    <w:numStyleLink w:val="ImportedStyle110"/>
  </w:abstractNum>
  <w:abstractNum w:abstractNumId="22" w15:restartNumberingAfterBreak="0">
    <w:nsid w:val="442507BB"/>
    <w:multiLevelType w:val="hybridMultilevel"/>
    <w:tmpl w:val="9F761B42"/>
    <w:styleLink w:val="ImportedStyle110"/>
    <w:lvl w:ilvl="0" w:tplc="00F4F1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C4D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A1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6B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479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CBD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EFD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246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D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216ECC"/>
    <w:multiLevelType w:val="hybridMultilevel"/>
    <w:tmpl w:val="E2881554"/>
    <w:numStyleLink w:val="ImportedStyle8"/>
  </w:abstractNum>
  <w:abstractNum w:abstractNumId="24" w15:restartNumberingAfterBreak="0">
    <w:nsid w:val="4ED928A5"/>
    <w:multiLevelType w:val="hybridMultilevel"/>
    <w:tmpl w:val="DA580066"/>
    <w:numStyleLink w:val="ImportedStyle2"/>
  </w:abstractNum>
  <w:abstractNum w:abstractNumId="25" w15:restartNumberingAfterBreak="0">
    <w:nsid w:val="53327B2D"/>
    <w:multiLevelType w:val="hybridMultilevel"/>
    <w:tmpl w:val="7D00CD68"/>
    <w:numStyleLink w:val="ImportedStyle4"/>
  </w:abstractNum>
  <w:abstractNum w:abstractNumId="26" w15:restartNumberingAfterBreak="0">
    <w:nsid w:val="55450DC9"/>
    <w:multiLevelType w:val="hybridMultilevel"/>
    <w:tmpl w:val="FFEA3B60"/>
    <w:styleLink w:val="ImportedStyle3"/>
    <w:lvl w:ilvl="0" w:tplc="5C7423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65B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0CFE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DFC43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D843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16A8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C65C2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D65D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8698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A047A"/>
    <w:multiLevelType w:val="hybridMultilevel"/>
    <w:tmpl w:val="2E025898"/>
    <w:numStyleLink w:val="ImportedStyle5"/>
  </w:abstractNum>
  <w:abstractNum w:abstractNumId="28" w15:restartNumberingAfterBreak="0">
    <w:nsid w:val="586860EA"/>
    <w:multiLevelType w:val="hybridMultilevel"/>
    <w:tmpl w:val="7D00CD68"/>
    <w:styleLink w:val="ImportedStyle4"/>
    <w:lvl w:ilvl="0" w:tplc="A81E3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DAC7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F0AE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271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FCC93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F4252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D07C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8322FB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CA0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4CE733B"/>
    <w:multiLevelType w:val="hybridMultilevel"/>
    <w:tmpl w:val="D6FAEC38"/>
    <w:numStyleLink w:val="ImportedStyle100"/>
  </w:abstractNum>
  <w:abstractNum w:abstractNumId="30" w15:restartNumberingAfterBreak="0">
    <w:nsid w:val="66547513"/>
    <w:multiLevelType w:val="hybridMultilevel"/>
    <w:tmpl w:val="6A6E8848"/>
    <w:numStyleLink w:val="ImportedStyle9"/>
  </w:abstractNum>
  <w:abstractNum w:abstractNumId="31" w15:restartNumberingAfterBreak="0">
    <w:nsid w:val="66B45761"/>
    <w:multiLevelType w:val="hybridMultilevel"/>
    <w:tmpl w:val="DA580066"/>
    <w:styleLink w:val="ImportedStyle2"/>
    <w:lvl w:ilvl="0" w:tplc="C05AE2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E09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72D6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DA31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2EFA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FEBC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C09B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445FE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EC5F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897D13"/>
    <w:multiLevelType w:val="hybridMultilevel"/>
    <w:tmpl w:val="15B03E76"/>
    <w:numStyleLink w:val="ImportedStyle30"/>
  </w:abstractNum>
  <w:abstractNum w:abstractNumId="33" w15:restartNumberingAfterBreak="0">
    <w:nsid w:val="71F46DE8"/>
    <w:multiLevelType w:val="hybridMultilevel"/>
    <w:tmpl w:val="FFEA3B60"/>
    <w:numStyleLink w:val="ImportedStyle3"/>
  </w:abstractNum>
  <w:num w:numId="1">
    <w:abstractNumId w:val="11"/>
  </w:num>
  <w:num w:numId="2">
    <w:abstractNumId w:val="8"/>
  </w:num>
  <w:num w:numId="3">
    <w:abstractNumId w:val="31"/>
  </w:num>
  <w:num w:numId="4">
    <w:abstractNumId w:val="24"/>
  </w:num>
  <w:num w:numId="5">
    <w:abstractNumId w:val="26"/>
  </w:num>
  <w:num w:numId="6">
    <w:abstractNumId w:val="33"/>
  </w:num>
  <w:num w:numId="7">
    <w:abstractNumId w:val="0"/>
  </w:num>
  <w:num w:numId="8">
    <w:abstractNumId w:val="32"/>
  </w:num>
  <w:num w:numId="9">
    <w:abstractNumId w:val="28"/>
  </w:num>
  <w:num w:numId="10">
    <w:abstractNumId w:val="25"/>
  </w:num>
  <w:num w:numId="11">
    <w:abstractNumId w:val="13"/>
  </w:num>
  <w:num w:numId="12">
    <w:abstractNumId w:val="27"/>
  </w:num>
  <w:num w:numId="13">
    <w:abstractNumId w:val="7"/>
  </w:num>
  <w:num w:numId="14">
    <w:abstractNumId w:val="4"/>
  </w:num>
  <w:num w:numId="15">
    <w:abstractNumId w:val="10"/>
  </w:num>
  <w:num w:numId="16">
    <w:abstractNumId w:val="1"/>
  </w:num>
  <w:num w:numId="17">
    <w:abstractNumId w:val="14"/>
  </w:num>
  <w:num w:numId="18">
    <w:abstractNumId w:val="23"/>
  </w:num>
  <w:num w:numId="19">
    <w:abstractNumId w:val="12"/>
  </w:num>
  <w:num w:numId="20">
    <w:abstractNumId w:val="30"/>
  </w:num>
  <w:num w:numId="21">
    <w:abstractNumId w:val="20"/>
  </w:num>
  <w:num w:numId="22">
    <w:abstractNumId w:val="3"/>
  </w:num>
  <w:num w:numId="23">
    <w:abstractNumId w:val="19"/>
  </w:num>
  <w:num w:numId="24">
    <w:abstractNumId w:val="16"/>
  </w:num>
  <w:num w:numId="25">
    <w:abstractNumId w:val="18"/>
  </w:num>
  <w:num w:numId="26">
    <w:abstractNumId w:val="29"/>
  </w:num>
  <w:num w:numId="27">
    <w:abstractNumId w:val="2"/>
  </w:num>
  <w:num w:numId="28">
    <w:abstractNumId w:val="6"/>
  </w:num>
  <w:num w:numId="29">
    <w:abstractNumId w:val="22"/>
  </w:num>
  <w:num w:numId="30">
    <w:abstractNumId w:val="21"/>
  </w:num>
  <w:num w:numId="31">
    <w:abstractNumId w:val="17"/>
  </w:num>
  <w:num w:numId="32">
    <w:abstractNumId w:val="9"/>
  </w:num>
  <w:num w:numId="33">
    <w:abstractNumId w:val="9"/>
    <w:lvlOverride w:ilvl="0">
      <w:lvl w:ilvl="0" w:tplc="FCB8BF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C26E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B0FF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809D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5CBF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1053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F6D8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6257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62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56"/>
    <w:rsid w:val="00120656"/>
    <w:rsid w:val="00EC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C9017"/>
  <w15:docId w15:val="{7D8A6036-79C3-F04B-87D4-B72BD509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character" w:customStyle="1" w:styleId="Hyperlink1">
    <w:name w:val="Hyperlink.1"/>
    <w:basedOn w:val="Hyperlink"/>
    <w:rPr>
      <w:outline w:val="0"/>
      <w:color w:val="0000FF"/>
      <w:u w:val="single" w:color="0000FF"/>
    </w:r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character" w:customStyle="1" w:styleId="Hyperlink2">
    <w:name w:val="Hyperlink.2"/>
    <w:basedOn w:val="Hyperlink1"/>
    <w:rPr>
      <w:rFonts w:ascii="Helvetica Neue" w:eastAsia="Helvetica Neue" w:hAnsi="Helvetica Neue" w:cs="Helvetica Neue"/>
      <w:b/>
      <w:bCs/>
      <w:outline w:val="0"/>
      <w:color w:val="0000FF"/>
      <w:u w:val="single" w:color="0000FF"/>
    </w:rPr>
  </w:style>
  <w:style w:type="numbering" w:customStyle="1" w:styleId="ImportedStyle100">
    <w:name w:val="Imported Style 10.0"/>
    <w:pPr>
      <w:numPr>
        <w:numId w:val="25"/>
      </w:numPr>
    </w:pPr>
  </w:style>
  <w:style w:type="numbering" w:customStyle="1" w:styleId="ImportedStyle12">
    <w:name w:val="Imported Style 12"/>
    <w:pPr>
      <w:numPr>
        <w:numId w:val="27"/>
      </w:numPr>
    </w:pPr>
  </w:style>
  <w:style w:type="numbering" w:customStyle="1" w:styleId="ImportedStyle110">
    <w:name w:val="Imported Style 11.0"/>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A">
    <w:name w:val="Body A A"/>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nc3g.org/task_forces/small-area-plan/anc-3-4g-fall-2021-info-exchange-series/" TargetMode="External"/><Relationship Id="rId18" Type="http://schemas.openxmlformats.org/officeDocument/2006/relationships/hyperlink" Target="https://dhcd.dc.gov/sites/default/files/dc/sites/dhcd/publication/attachments/DC-Housing-Panel-PPT-FINAL-compressed.pdf#page=14" TargetMode="External"/><Relationship Id="rId26" Type="http://schemas.openxmlformats.org/officeDocument/2006/relationships/hyperlink" Target="https://anc3g.org/wp-content/uploads/2020/02/ANC-Comprehensive-Plan-Task-Force-Report-1-31-2020-Final2.pdf#page=21" TargetMode="External"/><Relationship Id="rId39" Type="http://schemas.openxmlformats.org/officeDocument/2006/relationships/hyperlink" Target="https://anc3g.org/wp-content/uploads/2020/02/Comp-Plan-Res-Final.pdf#page=3" TargetMode="External"/><Relationship Id="rId21" Type="http://schemas.openxmlformats.org/officeDocument/2006/relationships/hyperlink" Target="https://housing.dc.gov/sites/default/files/dc/sites/housingdc/publication/attachments/RCW%2520Roadmap_12.16.21.pdf#page=5" TargetMode="External"/><Relationship Id="rId34" Type="http://schemas.openxmlformats.org/officeDocument/2006/relationships/hyperlink" Target="https://anc3g.org/wp-content/uploads/2020/11/Resolution-re-Reinstatement-of-Chevy-Chase-Main-Street-Grant-10-26-20.pdf"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licinput.com/Customer/File/Full/cc763d91-1c5b-4982-afc7-9d57e1670ca3" TargetMode="External"/><Relationship Id="rId20" Type="http://schemas.openxmlformats.org/officeDocument/2006/relationships/hyperlink" Target="https://dhcd.dc.gov/sites/default/files/dc/sites/dhcd/publication/attachments/FY2020%2520IZ%2520Annual%2520Report%2520v2.pdf#page=5" TargetMode="External"/><Relationship Id="rId29" Type="http://schemas.openxmlformats.org/officeDocument/2006/relationships/hyperlink" Target="https://anc3g.org/wp-content/uploads/2014/12/CCCC-Report-and-Recommendations-CF-1-22-18-FinalAll.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c3g.org/archives/letters-and-resolutions/" TargetMode="External"/><Relationship Id="rId24" Type="http://schemas.openxmlformats.org/officeDocument/2006/relationships/hyperlink" Target="https://planning.dc.gov/inclusionaryzoning#:~:text=What%2520is%2520IZ%2520Plus%253F,requirements%2520for%2520certain%2520map%2520amendments." TargetMode="External"/><Relationship Id="rId32" Type="http://schemas.openxmlformats.org/officeDocument/2006/relationships/hyperlink" Target="https://publicinput.com/Customer/File/Full/cdabfb21-12ed-4094-87a8-cbd392b88724" TargetMode="External"/><Relationship Id="rId37" Type="http://schemas.openxmlformats.org/officeDocument/2006/relationships/hyperlink" Target="https://www.districtbridges.org/wp-content/uploads/2021/07/Chevy-Chase-Retail-Market-Analysis-8x8-1.pdf#page=14" TargetMode="External"/><Relationship Id="rId40" Type="http://schemas.openxmlformats.org/officeDocument/2006/relationships/hyperlink" Target="https://anc3g.org/wp-content/uploads/2020/02/Comp-Plan-Res-Final.pdf#page=2" TargetMode="External"/><Relationship Id="rId5" Type="http://schemas.openxmlformats.org/officeDocument/2006/relationships/footnotes" Target="footnotes.xml"/><Relationship Id="rId15" Type="http://schemas.openxmlformats.org/officeDocument/2006/relationships/hyperlink" Target="https://app.dcoz.dc.gov/Exhibits/2010/ZC/18-16/Exhibit10.pdf" TargetMode="External"/><Relationship Id="rId23" Type="http://schemas.openxmlformats.org/officeDocument/2006/relationships/hyperlink" Target="https://dhcd.dc.gov/service/inclusionary-zoning-residential-developers#:~:text=The%2520DC%2520Department%2520of%2520Housing,10%2520or%2520more%2520units%253B%2520and" TargetMode="External"/><Relationship Id="rId28" Type="http://schemas.openxmlformats.org/officeDocument/2006/relationships/hyperlink" Target="https://anc3g.org/wp-content/uploads/2019/12/DTF-Meeting-Agenda-Final-2019-12-18.pdf#page=2" TargetMode="External"/><Relationship Id="rId36" Type="http://schemas.openxmlformats.org/officeDocument/2006/relationships/hyperlink" Target="https://www.districtbridges.org/wp-content/uploads/2021/07/Chevy-Chase-Retail-Market-Analysis-8x8-1.pdf#page=8" TargetMode="External"/><Relationship Id="rId10" Type="http://schemas.openxmlformats.org/officeDocument/2006/relationships/hyperlink" Target="https://www.youtube.com/watch?v=1_-orFmzDGs?t=1h17m15s" TargetMode="External"/><Relationship Id="rId19" Type="http://schemas.openxmlformats.org/officeDocument/2006/relationships/hyperlink" Target="https://dc.urbanturf.com/articles/blog/dc-added-second-most-housing-units-per-square-mile-in-the-past-decade/18622" TargetMode="External"/><Relationship Id="rId31" Type="http://schemas.openxmlformats.org/officeDocument/2006/relationships/hyperlink" Target="https://anc3g.org/wp-content/uploads/2021/12/ANC-34G-minutes-for-Nov-8-2021-FINAL.pdf#page=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c3g.org/wp-content/uploads/2020/02/Comp-Plan-Res-Final.pdf#page=3" TargetMode="External"/><Relationship Id="rId14" Type="http://schemas.openxmlformats.org/officeDocument/2006/relationships/hyperlink" Target="https://anc3g.org/wp-content/uploads/2020/02/Comp-Plan-Res-Final.pdf#page=2" TargetMode="External"/><Relationship Id="rId22" Type="http://schemas.openxmlformats.org/officeDocument/2006/relationships/hyperlink" Target="https://www.historicchevychasedc.org/category/lafayette-pointer-project/" TargetMode="External"/><Relationship Id="rId27" Type="http://schemas.openxmlformats.org/officeDocument/2006/relationships/hyperlink" Target="https://housing.dc.gov/sites/default/files/dc/sites/housingdc/publication/attachments/RCW%2520Roadmap_12.16.21.pdf#page=16" TargetMode="External"/><Relationship Id="rId30" Type="http://schemas.openxmlformats.org/officeDocument/2006/relationships/hyperlink" Target="https://anc3g.org/wp-content/uploads/2020/05/ANC-34G-Testimony-for-Budget-Hearings-on-Chevy-Chase-Gateway.pdf#page=5" TargetMode="External"/><Relationship Id="rId35" Type="http://schemas.openxmlformats.org/officeDocument/2006/relationships/hyperlink" Target="https://anc3g.org/wp-content/uploads/2022/02/ANC-34G_DCRA-Am-City-Diner-letter-2_15_22-FINAL.pdf" TargetMode="External"/><Relationship Id="rId43" Type="http://schemas.openxmlformats.org/officeDocument/2006/relationships/fontTable" Target="fontTable.xml"/><Relationship Id="rId8" Type="http://schemas.openxmlformats.org/officeDocument/2006/relationships/hyperlink" Target="http://www.anc3g.org" TargetMode="External"/><Relationship Id="rId3" Type="http://schemas.openxmlformats.org/officeDocument/2006/relationships/settings" Target="settings.xml"/><Relationship Id="rId12" Type="http://schemas.openxmlformats.org/officeDocument/2006/relationships/hyperlink" Target="https://anc3g.org/wp-content/uploads/2022/03/ANC-34G-Cozart-letter-re-SAP-FINAL-3_15_22_signed.pdf" TargetMode="External"/><Relationship Id="rId17" Type="http://schemas.openxmlformats.org/officeDocument/2006/relationships/hyperlink" Target="https://housing.dc.gov/sites/default/files/dc/sites/housingdc/publication/attachments/RCW%2520Roadmap_12.16.21.pdf" TargetMode="External"/><Relationship Id="rId25" Type="http://schemas.openxmlformats.org/officeDocument/2006/relationships/hyperlink" Target="https://anc3g.org/wp-content/uploads/2020/02/ANC-Comprehensive-Plan-Task-Force-Report-1-31-2020-Final2.pdf#page=21" TargetMode="External"/><Relationship Id="rId33" Type="http://schemas.openxmlformats.org/officeDocument/2006/relationships/hyperlink" Target="https://anc3g.org/wp-content/uploads/2020/02/Comp-Plan-Res-Final.pdf#page=4" TargetMode="External"/><Relationship Id="rId38" Type="http://schemas.openxmlformats.org/officeDocument/2006/relationships/hyperlink" Target="https://anc3g.org/wp-content/uploads/2020/02/Comp-Plan-Res-Final.pdf#page=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8514</Words>
  <Characters>48530</Characters>
  <Application>Microsoft Office Word</Application>
  <DocSecurity>0</DocSecurity>
  <Lines>404</Lines>
  <Paragraphs>113</Paragraphs>
  <ScaleCrop>false</ScaleCrop>
  <Company/>
  <LinksUpToDate>false</LinksUpToDate>
  <CharactersWithSpaces>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2022-05-03T01:41:00Z</dcterms:created>
  <dcterms:modified xsi:type="dcterms:W3CDTF">2022-05-03T01:41:00Z</dcterms:modified>
</cp:coreProperties>
</file>