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widowControl w:val="0"/>
        <w:ind w:left="4000" w:firstLine="0"/>
        <w:rPr>
          <w:rFonts w:ascii="Times New Roman" w:hAnsi="Times New Roman"/>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r>
        <w:rPr>
          <w:rFonts w:ascii="Times New Roman" w:hAnsi="Times New Roman"/>
          <w:caps w:val="0"/>
          <w:smallCaps w:val="0"/>
          <w:strike w:val="0"/>
          <w:dstrike w:val="0"/>
          <w:outline w:val="0"/>
          <w:color w:val="000000"/>
          <w:sz w:val="20"/>
          <w:szCs w:val="20"/>
          <w:u w:val="none" w:color="000000"/>
          <w:shd w:val="nil" w:color="auto" w:fill="auto"/>
          <w:vertAlign w:val="baseline"/>
          <w14:textFill>
            <w14:solidFill>
              <w14:srgbClr w14:val="000000"/>
            </w14:solidFill>
          </w14:textFill>
        </w:rPr>
        <w:drawing xmlns:a="http://schemas.openxmlformats.org/drawingml/2006/main">
          <wp:inline distT="0" distB="0" distL="0" distR="0">
            <wp:extent cx="988652" cy="765428"/>
            <wp:effectExtent l="0" t="0" r="0" b="0"/>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4">
                      <a:extLst/>
                    </a:blip>
                    <a:stretch>
                      <a:fillRect/>
                    </a:stretch>
                  </pic:blipFill>
                  <pic:spPr>
                    <a:xfrm>
                      <a:off x="0" y="0"/>
                      <a:ext cx="988652" cy="765428"/>
                    </a:xfrm>
                    <a:prstGeom prst="rect">
                      <a:avLst/>
                    </a:prstGeom>
                    <a:ln w="12700" cap="flat">
                      <a:noFill/>
                      <a:miter lim="400000"/>
                    </a:ln>
                    <a:effectLst/>
                  </pic:spPr>
                </pic:pic>
              </a:graphicData>
            </a:graphic>
          </wp:inline>
        </w:drawing>
      </w:r>
    </w:p>
    <w:p>
      <w:pPr>
        <w:pStyle w:val="Body A"/>
        <w:widowControl w:val="0"/>
        <w:spacing w:before="4"/>
        <w:rPr>
          <w:rFonts w:ascii="Times New Roman" w:hAnsi="Times New Roman"/>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widowControl w:val="0"/>
        <w:spacing w:before="97"/>
        <w:ind w:left="960" w:right="981" w:firstLine="0"/>
        <w:jc w:val="center"/>
        <w:rPr>
          <w:rFonts w:ascii="Arial" w:cs="Arial" w:hAnsi="Arial" w:eastAsia="Arial"/>
          <w:b w:val="1"/>
          <w:bCs w:val="1"/>
          <w:caps w:val="0"/>
          <w:smallCaps w:val="0"/>
          <w:strike w:val="0"/>
          <w:dstrike w:val="0"/>
          <w:outline w:val="0"/>
          <w:color w:val="000000"/>
          <w:sz w:val="27"/>
          <w:szCs w:val="27"/>
          <w:u w:val="none" w:color="000000"/>
          <w:shd w:val="nil" w:color="auto" w:fill="auto"/>
          <w:vertAlign w:val="baseline"/>
          <w14:textFill>
            <w14:solidFill>
              <w14:srgbClr w14:val="000000"/>
            </w14:solidFill>
          </w14:textFill>
        </w:rPr>
      </w:pPr>
      <w:r>
        <w:rPr>
          <w:rFonts w:ascii="Arial" w:hAnsi="Arial"/>
          <w:b w:val="1"/>
          <w:bCs w:val="1"/>
          <w:caps w:val="0"/>
          <w:smallCaps w:val="0"/>
          <w:strike w:val="0"/>
          <w:dstrike w:val="0"/>
          <w:outline w:val="0"/>
          <w:color w:val="000000"/>
          <w:sz w:val="27"/>
          <w:szCs w:val="27"/>
          <w:u w:val="none" w:color="000000"/>
          <w:shd w:val="nil" w:color="auto" w:fill="auto"/>
          <w:vertAlign w:val="baseline"/>
          <w:rtl w:val="0"/>
          <w:lang w:val="en-US"/>
          <w14:textFill>
            <w14:solidFill>
              <w14:srgbClr w14:val="000000"/>
            </w14:solidFill>
          </w14:textFill>
        </w:rPr>
        <w:t>Government of the District of Columbia</w:t>
      </w:r>
    </w:p>
    <w:p>
      <w:pPr>
        <w:pStyle w:val="Title"/>
        <w:keepNext w:val="0"/>
        <w:widowControl w:val="0"/>
        <w:spacing w:before="51"/>
        <w:ind w:left="963" w:right="981" w:firstLine="0"/>
        <w:jc w:val="center"/>
        <w:rPr>
          <w:rFonts w:ascii="Arial" w:cs="Arial" w:hAnsi="Arial" w:eastAsia="Arial"/>
          <w:sz w:val="32"/>
          <w:szCs w:val="32"/>
          <w:u w:color="000000"/>
        </w:rPr>
      </w:pPr>
      <w:r>
        <w:rPr>
          <w:rFonts w:ascii="Arial" w:hAnsi="Arial"/>
          <w:sz w:val="32"/>
          <w:szCs w:val="32"/>
          <w:u w:color="000000"/>
          <w:rtl w:val="0"/>
          <w:lang w:val="en-US"/>
        </w:rPr>
        <w:t>ADVISORY NEIGHBORHOOD COMMISSION 3/4G</w:t>
      </w:r>
    </w:p>
    <w:p>
      <w:pPr>
        <w:pStyle w:val="Body A"/>
        <w:widowControl w:val="0"/>
        <w:spacing w:before="59"/>
        <w:ind w:left="966" w:right="972" w:firstLine="0"/>
        <w:jc w:val="center"/>
        <w:rPr>
          <w:rFonts w:ascii="Arial" w:cs="Arial" w:hAnsi="Arial" w:eastAsia="Arial"/>
          <w:caps w:val="0"/>
          <w:smallCaps w:val="0"/>
          <w:strike w:val="0"/>
          <w:dstrike w:val="0"/>
          <w:outline w:val="0"/>
          <w:color w:val="000000"/>
          <w:sz w:val="21"/>
          <w:szCs w:val="21"/>
          <w:u w:val="none" w:color="000000"/>
          <w:shd w:val="nil" w:color="auto" w:fill="auto"/>
          <w:vertAlign w:val="baseline"/>
          <w14:textFill>
            <w14:solidFill>
              <w14:srgbClr w14:val="000000"/>
            </w14:solidFill>
          </w14:textFill>
        </w:rPr>
      </w:pPr>
      <w:r>
        <w:rPr>
          <w:rFonts w:ascii="Arial" w:hAnsi="Arial"/>
          <w:caps w:val="0"/>
          <w:smallCaps w:val="0"/>
          <w:strike w:val="0"/>
          <w:dstrike w:val="0"/>
          <w:outline w:val="0"/>
          <w:color w:val="000000"/>
          <w:sz w:val="21"/>
          <w:szCs w:val="21"/>
          <w:u w:val="none" w:color="000000"/>
          <w:shd w:val="nil" w:color="auto" w:fill="auto"/>
          <w:vertAlign w:val="baseline"/>
          <w:rtl w:val="0"/>
          <w:lang w:val="da-DK"/>
          <w14:textFill>
            <w14:solidFill>
              <w14:srgbClr w14:val="000000"/>
            </w14:solidFill>
          </w14:textFill>
        </w:rPr>
        <w:t>Chevy Chase, Barnaby Woods, Hawthorne</w:t>
      </w:r>
    </w:p>
    <w:p>
      <w:pPr>
        <w:pStyle w:val="Body A"/>
        <w:widowControl w:val="0"/>
        <w:spacing w:before="100" w:line="291" w:lineRule="auto"/>
        <w:ind w:left="1518" w:right="1528" w:hanging="9"/>
        <w:jc w:val="center"/>
        <w:rPr>
          <w:rStyle w:val="Hyperlink.0"/>
        </w:rPr>
      </w:pPr>
      <w:r>
        <w:rPr>
          <w:rFonts w:ascii="Arial" w:hAnsi="Arial"/>
          <w:caps w:val="0"/>
          <w:smallCaps w:val="0"/>
          <w:strike w:val="0"/>
          <w:dstrike w:val="0"/>
          <w:outline w:val="0"/>
          <w:color w:val="000000"/>
          <w:sz w:val="18"/>
          <w:szCs w:val="18"/>
          <w:u w:val="none" w:color="000000"/>
          <w:shd w:val="nil" w:color="auto" w:fill="auto"/>
          <w:vertAlign w:val="baseline"/>
          <w:rtl w:val="0"/>
          <w:lang w:val="en-US"/>
          <w14:textFill>
            <w14:solidFill>
              <w14:srgbClr w14:val="000000"/>
            </w14:solidFill>
          </w14:textFill>
        </w:rPr>
        <w:t xml:space="preserve">5601 Connecticut Avenue N.W. P.O. Box 6252 Washington, D.C. 20015 </w:t>
      </w:r>
      <w:r>
        <w:rPr>
          <w:rStyle w:val="Hyperlink.0"/>
        </w:rPr>
        <w:fldChar w:fldCharType="begin" w:fldLock="0"/>
      </w:r>
      <w:r>
        <w:rPr>
          <w:rStyle w:val="Hyperlink.0"/>
        </w:rPr>
        <w:instrText xml:space="preserve"> HYPERLINK "mailto:3G@anc.dc.gov"</w:instrText>
      </w:r>
      <w:r>
        <w:rPr>
          <w:rStyle w:val="Hyperlink.0"/>
        </w:rPr>
        <w:fldChar w:fldCharType="separate" w:fldLock="0"/>
      </w:r>
      <w:r>
        <w:rPr>
          <w:rStyle w:val="Hyperlink.0"/>
          <w:rtl w:val="0"/>
        </w:rPr>
        <w:t>3G@anc.dc.gov</w:t>
      </w:r>
      <w:r>
        <w:rPr/>
        <w:fldChar w:fldCharType="end" w:fldLock="0"/>
      </w:r>
      <w:r>
        <w:rPr>
          <w:rStyle w:val="Hyperlink.0"/>
          <w:rtl w:val="0"/>
        </w:rPr>
        <w:t xml:space="preserve"> | </w:t>
      </w:r>
      <w:r>
        <w:rPr>
          <w:rStyle w:val="Hyperlink.1"/>
        </w:rPr>
        <w:fldChar w:fldCharType="begin" w:fldLock="0"/>
      </w:r>
      <w:r>
        <w:rPr>
          <w:rStyle w:val="Hyperlink.1"/>
        </w:rPr>
        <w:instrText xml:space="preserve"> HYPERLINK "http://www.anc3g.org/"</w:instrText>
      </w:r>
      <w:r>
        <w:rPr>
          <w:rStyle w:val="Hyperlink.1"/>
        </w:rPr>
        <w:fldChar w:fldCharType="separate" w:fldLock="0"/>
      </w:r>
      <w:r>
        <w:rPr>
          <w:rStyle w:val="Hyperlink.1"/>
          <w:rtl w:val="0"/>
          <w:lang w:val="en-US"/>
        </w:rPr>
        <w:t>http://www.anc3g.org</w:t>
      </w:r>
      <w:r>
        <w:rPr/>
        <w:fldChar w:fldCharType="end" w:fldLock="0"/>
      </w:r>
      <w:r>
        <w:rPr>
          <w:rStyle w:val="Hyperlink.0"/>
          <w:rtl w:val="0"/>
        </w:rPr>
        <w:t xml:space="preserve"> | YouTube: ANC3G</w:t>
      </w:r>
    </w:p>
    <w:p>
      <w:pPr>
        <w:pStyle w:val="Body A"/>
        <w:widowControl w:val="0"/>
        <w:rPr>
          <w:rStyle w:val="None"/>
          <w:rFonts w:ascii="Arial" w:cs="Arial" w:hAnsi="Arial" w:eastAsia="Arial"/>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widowControl w:val="0"/>
        <w:spacing w:before="129"/>
        <w:ind w:right="19"/>
        <w:jc w:val="center"/>
        <w:rPr>
          <w:rStyle w:val="None"/>
          <w:rFonts w:ascii="Arial" w:cs="Arial" w:hAnsi="Arial" w:eastAsia="Arial"/>
          <w:b w:val="1"/>
          <w:bCs w:val="1"/>
          <w:caps w:val="0"/>
          <w:smallCaps w:val="0"/>
          <w:strike w:val="0"/>
          <w:dstrike w:val="0"/>
          <w:outline w:val="0"/>
          <w:color w:val="000000"/>
          <w:sz w:val="18"/>
          <w:szCs w:val="18"/>
          <w:u w:val="none" w:color="000000"/>
          <w:shd w:val="nil" w:color="auto" w:fill="auto"/>
          <w:vertAlign w:val="baseline"/>
          <w14:textFill>
            <w14:solidFill>
              <w14:srgbClr w14:val="000000"/>
            </w14:solidFill>
          </w14:textFill>
        </w:rPr>
      </w:pPr>
      <w:r>
        <w:rPr>
          <w:rStyle w:val="None"/>
          <w:rFonts w:ascii="Arial" w:hAnsi="Arial"/>
          <w:b w:val="1"/>
          <w:bCs w:val="1"/>
          <w:caps w:val="0"/>
          <w:smallCaps w:val="0"/>
          <w:strike w:val="0"/>
          <w:dstrike w:val="0"/>
          <w:outline w:val="0"/>
          <w:color w:val="000000"/>
          <w:sz w:val="18"/>
          <w:szCs w:val="18"/>
          <w:u w:val="none" w:color="000000"/>
          <w:shd w:val="nil" w:color="auto" w:fill="auto"/>
          <w:vertAlign w:val="baseline"/>
          <w:rtl w:val="0"/>
          <w:lang w:val="de-DE"/>
          <w14:textFill>
            <w14:solidFill>
              <w14:srgbClr w14:val="000000"/>
            </w14:solidFill>
          </w14:textFill>
        </w:rPr>
        <w:t>COMMISSIONERS</w:t>
      </w:r>
    </w:p>
    <w:p>
      <w:pPr>
        <w:pStyle w:val="Body A"/>
        <w:widowControl w:val="0"/>
        <w:tabs>
          <w:tab w:val="left" w:pos="2954"/>
        </w:tabs>
        <w:spacing w:before="21"/>
        <w:ind w:right="14"/>
        <w:jc w:val="center"/>
        <w:rPr>
          <w:rStyle w:val="Hyperlink.0"/>
        </w:rPr>
      </w:pPr>
      <w:r>
        <w:rPr>
          <w:rStyle w:val="None"/>
          <w:rFonts w:ascii="Arial" w:hAnsi="Arial"/>
          <w:caps w:val="0"/>
          <w:smallCaps w:val="0"/>
          <w:strike w:val="0"/>
          <w:dstrike w:val="0"/>
          <w:outline w:val="0"/>
          <w:color w:val="000000"/>
          <w:sz w:val="18"/>
          <w:szCs w:val="18"/>
          <w:u w:val="none" w:color="000000"/>
          <w:shd w:val="nil" w:color="auto" w:fill="auto"/>
          <w:vertAlign w:val="baseline"/>
          <w:rtl w:val="0"/>
          <w:lang w:val="de-DE"/>
          <w14:textFill>
            <w14:solidFill>
              <w14:srgbClr w14:val="000000"/>
            </w14:solidFill>
          </w14:textFill>
        </w:rPr>
        <w:t>3/4G-01 - Lisa R. Gore, Chair</w:t>
      </w:r>
      <w:r>
        <w:rPr>
          <w:rStyle w:val="None"/>
          <w:rFonts w:ascii="Arial" w:hAnsi="Arial"/>
          <w:sz w:val="18"/>
          <w:szCs w:val="18"/>
          <w:u w:color="000000"/>
          <w:rtl w:val="0"/>
        </w:rPr>
        <w:t xml:space="preserve">   </w:t>
      </w:r>
      <w:r>
        <w:rPr>
          <w:rStyle w:val="Hyperlink.1"/>
          <w:rtl w:val="0"/>
          <w:lang w:val="en-US"/>
        </w:rPr>
        <w:t xml:space="preserve">3/4G-02 - Bruce Sherman, </w:t>
      </w:r>
      <w:r>
        <w:rPr>
          <w:rStyle w:val="None"/>
          <w:rFonts w:ascii="Arial" w:hAnsi="Arial"/>
          <w:sz w:val="18"/>
          <w:szCs w:val="18"/>
          <w:u w:color="000000"/>
          <w:rtl w:val="0"/>
          <w:lang w:val="de-DE"/>
        </w:rPr>
        <w:t xml:space="preserve">Vice Chair   </w:t>
      </w:r>
      <w:r>
        <w:rPr>
          <w:rStyle w:val="Hyperlink.0"/>
          <w:rtl w:val="0"/>
        </w:rPr>
        <w:t xml:space="preserve">3/4G-03 - Carol Grunewald    </w:t>
      </w:r>
    </w:p>
    <w:p>
      <w:pPr>
        <w:pStyle w:val="Body A"/>
        <w:widowControl w:val="0"/>
        <w:tabs>
          <w:tab w:val="left" w:pos="2954"/>
        </w:tabs>
        <w:spacing w:before="21"/>
        <w:ind w:right="14"/>
        <w:jc w:val="center"/>
        <w:rPr>
          <w:rStyle w:val="Hyperlink.0"/>
        </w:rPr>
      </w:pPr>
      <w:r>
        <w:rPr>
          <w:rStyle w:val="None"/>
          <w:rFonts w:ascii="Arial" w:hAnsi="Arial"/>
          <w:caps w:val="0"/>
          <w:smallCaps w:val="0"/>
          <w:strike w:val="0"/>
          <w:dstrike w:val="0"/>
          <w:outline w:val="0"/>
          <w:color w:val="000000"/>
          <w:sz w:val="18"/>
          <w:szCs w:val="18"/>
          <w:u w:val="none" w:color="000000"/>
          <w:shd w:val="nil" w:color="auto" w:fill="auto"/>
          <w:vertAlign w:val="baseline"/>
          <w:rtl w:val="0"/>
          <w:lang w:val="it-IT"/>
          <w14:textFill>
            <w14:solidFill>
              <w14:srgbClr w14:val="000000"/>
            </w14:solidFill>
          </w14:textFill>
        </w:rPr>
        <w:t xml:space="preserve"> 3/4G-04 - Laura Phinizy</w:t>
      </w:r>
      <w:r>
        <w:rPr>
          <w:rStyle w:val="None"/>
          <w:rFonts w:ascii="Arial" w:hAnsi="Arial"/>
          <w:sz w:val="18"/>
          <w:szCs w:val="18"/>
          <w:u w:color="000000"/>
          <w:rtl w:val="0"/>
        </w:rPr>
        <w:t xml:space="preserve">   </w:t>
      </w:r>
      <w:r>
        <w:rPr>
          <w:rStyle w:val="Hyperlink.1"/>
          <w:rtl w:val="0"/>
          <w:lang w:val="en-US"/>
        </w:rPr>
        <w:t xml:space="preserve"> 3/4G-05 - Karrenthya Simmons, Treasurer  </w:t>
      </w:r>
    </w:p>
    <w:p>
      <w:pPr>
        <w:pStyle w:val="Body A"/>
        <w:widowControl w:val="0"/>
        <w:tabs>
          <w:tab w:val="left" w:pos="4245"/>
          <w:tab w:val="left" w:pos="4485"/>
          <w:tab w:val="left" w:pos="6815"/>
        </w:tabs>
        <w:spacing w:before="22" w:line="264" w:lineRule="auto"/>
        <w:ind w:left="966" w:right="981" w:firstLine="0"/>
        <w:jc w:val="center"/>
        <w:rPr>
          <w:rStyle w:val="None"/>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one"/>
          <w:rFonts w:ascii="Arial" w:hAnsi="Arial"/>
          <w:caps w:val="0"/>
          <w:smallCaps w:val="0"/>
          <w:strike w:val="0"/>
          <w:dstrike w:val="0"/>
          <w:outline w:val="0"/>
          <w:color w:val="000000"/>
          <w:sz w:val="18"/>
          <w:szCs w:val="18"/>
          <w:u w:val="none" w:color="000000"/>
          <w:shd w:val="nil" w:color="auto" w:fill="auto"/>
          <w:vertAlign w:val="baseline"/>
          <w:rtl w:val="0"/>
          <w:lang w:val="de-DE"/>
          <w14:textFill>
            <w14:solidFill>
              <w14:srgbClr w14:val="000000"/>
            </w14:solidFill>
          </w14:textFill>
        </w:rPr>
        <w:t>3/4G-06 - Peter Gosselin</w:t>
      </w:r>
      <w:r>
        <w:rPr>
          <w:rStyle w:val="None"/>
          <w:rFonts w:ascii="Arial" w:hAnsi="Arial"/>
          <w:sz w:val="18"/>
          <w:szCs w:val="18"/>
          <w:u w:color="000000"/>
          <w:rtl w:val="0"/>
        </w:rPr>
        <w:t xml:space="preserve">   </w:t>
      </w:r>
      <w:r>
        <w:rPr>
          <w:rStyle w:val="Hyperlink.1"/>
          <w:rtl w:val="0"/>
          <w:lang w:val="en-US"/>
        </w:rPr>
        <w:t xml:space="preserve"> 3/4G-07 - Elizabeth Nagy, Secretary</w:t>
      </w:r>
      <w:r>
        <w:rPr>
          <w:rStyle w:val="Hyperlink.0"/>
        </w:rPr>
        <mc:AlternateContent>
          <mc:Choice Requires="wps">
            <w:drawing xmlns:a="http://schemas.openxmlformats.org/drawingml/2006/main">
              <wp:anchor distT="0" distB="0" distL="0" distR="0" simplePos="0" relativeHeight="251659264" behindDoc="0" locked="0" layoutInCell="1" allowOverlap="1">
                <wp:simplePos x="0" y="0"/>
                <wp:positionH relativeFrom="page">
                  <wp:posOffset>1013456</wp:posOffset>
                </wp:positionH>
                <wp:positionV relativeFrom="line">
                  <wp:posOffset>300572</wp:posOffset>
                </wp:positionV>
                <wp:extent cx="5802635" cy="0"/>
                <wp:effectExtent l="0" t="0" r="0" b="0"/>
                <wp:wrapTopAndBottom distT="0" distB="0"/>
                <wp:docPr id="1073741826" name="officeArt object" descr="docshape2"/>
                <wp:cNvGraphicFramePr/>
                <a:graphic xmlns:a="http://schemas.openxmlformats.org/drawingml/2006/main">
                  <a:graphicData uri="http://schemas.microsoft.com/office/word/2010/wordprocessingShape">
                    <wps:wsp>
                      <wps:cNvSpPr/>
                      <wps:spPr>
                        <a:xfrm>
                          <a:off x="0" y="0"/>
                          <a:ext cx="5802635" cy="0"/>
                        </a:xfrm>
                        <a:prstGeom prst="line">
                          <a:avLst/>
                        </a:prstGeom>
                        <a:noFill/>
                        <a:ln w="9525" cap="flat">
                          <a:solidFill>
                            <a:srgbClr val="000000"/>
                          </a:solidFill>
                          <a:prstDash val="solid"/>
                          <a:round/>
                        </a:ln>
                        <a:effectLst/>
                      </wps:spPr>
                      <wps:bodyPr/>
                    </wps:wsp>
                  </a:graphicData>
                </a:graphic>
              </wp:anchor>
            </w:drawing>
          </mc:Choice>
          <mc:Fallback>
            <w:pict>
              <v:line id="_x0000_s1026" style="visibility:visible;position:absolute;margin-left:79.8pt;margin-top:23.7pt;width:456.9pt;height:0.0pt;z-index:251659264;mso-position-horizontal:absolute;mso-position-horizontal-relative:page;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none" endarrowwidth="medium" endarrowlength="medium"/>
                <w10:wrap type="topAndBottom" side="bothSides" anchorx="page"/>
              </v:line>
            </w:pict>
          </mc:Fallback>
        </mc:AlternateContent>
      </w:r>
    </w:p>
    <w:p>
      <w:pPr>
        <w:pStyle w:val="Body A"/>
        <w:widowControl w:val="0"/>
        <w:spacing w:before="8"/>
        <w:rPr>
          <w:rStyle w:val="None"/>
          <w:rFonts w:ascii="Arial" w:cs="Arial" w:hAnsi="Arial" w:eastAsia="Arial"/>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p>
    <w:p>
      <w:pPr>
        <w:pStyle w:val="Body A"/>
        <w:widowControl w:val="0"/>
        <w:jc w:val="center"/>
        <w:rPr>
          <w:rStyle w:val="None"/>
          <w:rFonts w:ascii="Tahoma" w:cs="Tahoma" w:hAnsi="Tahoma" w:eastAsia="Tahoma"/>
          <w:b w:val="1"/>
          <w:bCs w:val="1"/>
          <w:caps w:val="0"/>
          <w:smallCaps w:val="0"/>
          <w:strike w:val="0"/>
          <w:dstrike w:val="0"/>
          <w:outline w:val="0"/>
          <w:color w:val="000000"/>
          <w:sz w:val="26"/>
          <w:szCs w:val="26"/>
          <w:u w:val="none" w:color="000000"/>
          <w:shd w:val="nil" w:color="auto" w:fill="auto"/>
          <w:vertAlign w:val="baseline"/>
          <w14:textFill>
            <w14:solidFill>
              <w14:srgbClr w14:val="000000"/>
            </w14:solidFill>
          </w14:textFill>
        </w:rPr>
      </w:pPr>
      <w:r>
        <w:rPr>
          <w:rStyle w:val="None"/>
          <w:rFonts w:ascii="Tahoma" w:hAnsi="Tahoma"/>
          <w:b w:val="1"/>
          <w:bCs w:val="1"/>
          <w:caps w:val="0"/>
          <w:smallCaps w:val="0"/>
          <w:strike w:val="0"/>
          <w:dstrike w:val="0"/>
          <w:outline w:val="0"/>
          <w:color w:val="000000"/>
          <w:sz w:val="26"/>
          <w:szCs w:val="26"/>
          <w:u w:val="none" w:color="000000"/>
          <w:shd w:val="nil" w:color="auto" w:fill="auto"/>
          <w:vertAlign w:val="baseline"/>
          <w:rtl w:val="0"/>
          <w:lang w:val="en-US"/>
          <w14:textFill>
            <w14:solidFill>
              <w14:srgbClr w14:val="000000"/>
            </w14:solidFill>
          </w14:textFill>
        </w:rPr>
        <w:t xml:space="preserve">ANC 3/4G Regular Public Meeting </w:t>
      </w:r>
    </w:p>
    <w:p>
      <w:pPr>
        <w:pStyle w:val="Body A"/>
        <w:widowControl w:val="0"/>
        <w:jc w:val="center"/>
        <w:rPr>
          <w:rStyle w:val="None"/>
          <w:rFonts w:ascii="Tahoma" w:cs="Tahoma" w:hAnsi="Tahoma" w:eastAsia="Tahoma"/>
          <w:b w:val="1"/>
          <w:bCs w:val="1"/>
          <w:caps w:val="0"/>
          <w:smallCaps w:val="0"/>
          <w:strike w:val="0"/>
          <w:dstrike w:val="0"/>
          <w:outline w:val="0"/>
          <w:color w:val="000000"/>
          <w:sz w:val="26"/>
          <w:szCs w:val="26"/>
          <w:u w:val="none" w:color="000000"/>
          <w:shd w:val="nil" w:color="auto" w:fill="auto"/>
          <w:vertAlign w:val="baseline"/>
          <w14:textFill>
            <w14:solidFill>
              <w14:srgbClr w14:val="000000"/>
            </w14:solidFill>
          </w14:textFill>
        </w:rPr>
      </w:pPr>
      <w:r>
        <w:rPr>
          <w:rStyle w:val="None"/>
          <w:rFonts w:ascii="Tahoma" w:hAnsi="Tahoma"/>
          <w:b w:val="1"/>
          <w:bCs w:val="1"/>
          <w:caps w:val="0"/>
          <w:smallCaps w:val="0"/>
          <w:strike w:val="0"/>
          <w:dstrike w:val="0"/>
          <w:outline w:val="0"/>
          <w:color w:val="000000"/>
          <w:sz w:val="26"/>
          <w:szCs w:val="26"/>
          <w:u w:val="none" w:color="000000"/>
          <w:shd w:val="nil" w:color="auto" w:fill="auto"/>
          <w:vertAlign w:val="baseline"/>
          <w:rtl w:val="0"/>
          <w:lang w:val="it-IT"/>
          <w14:textFill>
            <w14:solidFill>
              <w14:srgbClr w14:val="000000"/>
            </w14:solidFill>
          </w14:textFill>
        </w:rPr>
        <w:t xml:space="preserve">Agenda </w:t>
      </w:r>
    </w:p>
    <w:p>
      <w:pPr>
        <w:pStyle w:val="Body A"/>
        <w:widowControl w:val="0"/>
        <w:jc w:val="center"/>
        <w:rPr>
          <w:rStyle w:val="None"/>
          <w:rFonts w:ascii="Tahoma" w:cs="Tahoma" w:hAnsi="Tahoma" w:eastAsia="Tahoma"/>
          <w:b w:val="1"/>
          <w:bCs w:val="1"/>
          <w:caps w:val="0"/>
          <w:smallCaps w:val="0"/>
          <w:strike w:val="0"/>
          <w:dstrike w:val="0"/>
          <w:outline w:val="0"/>
          <w:color w:val="000000"/>
          <w:sz w:val="26"/>
          <w:szCs w:val="26"/>
          <w:u w:val="none" w:color="000000"/>
          <w:shd w:val="nil" w:color="auto" w:fill="auto"/>
          <w:vertAlign w:val="baseline"/>
          <w14:textFill>
            <w14:solidFill>
              <w14:srgbClr w14:val="000000"/>
            </w14:solidFill>
          </w14:textFill>
        </w:rPr>
      </w:pPr>
      <w:r>
        <w:rPr>
          <w:rStyle w:val="None"/>
          <w:rFonts w:ascii="Tahoma" w:hAnsi="Tahoma"/>
          <w:b w:val="1"/>
          <w:bCs w:val="1"/>
          <w:sz w:val="26"/>
          <w:szCs w:val="26"/>
          <w:rtl w:val="0"/>
          <w:lang w:val="en-US"/>
        </w:rPr>
        <w:t>June 6</w:t>
      </w:r>
      <w:r>
        <w:rPr>
          <w:rStyle w:val="None"/>
          <w:rFonts w:ascii="Tahoma" w:hAnsi="Tahoma"/>
          <w:b w:val="1"/>
          <w:bCs w:val="1"/>
          <w:caps w:val="0"/>
          <w:smallCaps w:val="0"/>
          <w:strike w:val="0"/>
          <w:dstrike w:val="0"/>
          <w:outline w:val="0"/>
          <w:color w:val="000000"/>
          <w:sz w:val="26"/>
          <w:szCs w:val="26"/>
          <w:u w:val="none" w:color="000000"/>
          <w:shd w:val="nil" w:color="auto" w:fill="auto"/>
          <w:vertAlign w:val="baseline"/>
          <w:rtl w:val="0"/>
          <w14:textFill>
            <w14:solidFill>
              <w14:srgbClr w14:val="000000"/>
            </w14:solidFill>
          </w14:textFill>
        </w:rPr>
        <w:t>, 2025</w:t>
      </w:r>
    </w:p>
    <w:p>
      <w:pPr>
        <w:pStyle w:val="Body A"/>
        <w:widowControl w:val="0"/>
        <w:jc w:val="center"/>
        <w:rPr>
          <w:rStyle w:val="None"/>
          <w:rFonts w:ascii="Tahoma" w:cs="Tahoma" w:hAnsi="Tahoma" w:eastAsia="Tahoma"/>
          <w:b w:val="1"/>
          <w:bCs w:val="1"/>
          <w:caps w:val="0"/>
          <w:smallCaps w:val="0"/>
          <w:strike w:val="0"/>
          <w:dstrike w:val="0"/>
          <w:outline w:val="0"/>
          <w:color w:val="000000"/>
          <w:sz w:val="26"/>
          <w:szCs w:val="26"/>
          <w:u w:val="none" w:color="000000"/>
          <w:shd w:val="nil" w:color="auto" w:fill="auto"/>
          <w:vertAlign w:val="baseline"/>
          <w14:textFill>
            <w14:solidFill>
              <w14:srgbClr w14:val="000000"/>
            </w14:solidFill>
          </w14:textFill>
        </w:rPr>
      </w:pPr>
      <w:r>
        <w:rPr>
          <w:rStyle w:val="None"/>
          <w:rFonts w:ascii="Tahoma" w:hAnsi="Tahoma"/>
          <w:b w:val="1"/>
          <w:bCs w:val="1"/>
          <w:caps w:val="0"/>
          <w:smallCaps w:val="0"/>
          <w:strike w:val="0"/>
          <w:dstrike w:val="0"/>
          <w:outline w:val="0"/>
          <w:color w:val="000000"/>
          <w:sz w:val="26"/>
          <w:szCs w:val="26"/>
          <w:u w:val="none" w:color="000000"/>
          <w:shd w:val="nil" w:color="auto" w:fill="auto"/>
          <w:vertAlign w:val="baseline"/>
          <w:rtl w:val="0"/>
          <w:lang w:val="en-US"/>
          <w14:textFill>
            <w14:solidFill>
              <w14:srgbClr w14:val="000000"/>
            </w14:solidFill>
          </w14:textFill>
        </w:rPr>
        <w:t>6:30 PM-</w:t>
      </w:r>
      <w:r>
        <w:rPr>
          <w:rStyle w:val="None"/>
          <w:rFonts w:ascii="Tahoma" w:hAnsi="Tahoma"/>
          <w:b w:val="1"/>
          <w:bCs w:val="1"/>
          <w:caps w:val="0"/>
          <w:smallCaps w:val="0"/>
          <w:strike w:val="0"/>
          <w:dstrike w:val="0"/>
          <w:outline w:val="0"/>
          <w:color w:val="000000"/>
          <w:sz w:val="26"/>
          <w:szCs w:val="26"/>
          <w:u w:val="none" w:color="000000"/>
          <w:shd w:val="nil" w:color="auto" w:fill="auto"/>
          <w:vertAlign w:val="baseline"/>
          <w:rtl w:val="0"/>
          <w:lang w:val="en-US"/>
          <w14:textFill>
            <w14:solidFill>
              <w14:srgbClr w14:val="000000"/>
            </w14:solidFill>
          </w14:textFill>
        </w:rPr>
        <w:t>9</w:t>
      </w:r>
      <w:r>
        <w:rPr>
          <w:rStyle w:val="None"/>
          <w:rFonts w:ascii="Tahoma" w:hAnsi="Tahoma"/>
          <w:b w:val="1"/>
          <w:bCs w:val="1"/>
          <w:caps w:val="0"/>
          <w:smallCaps w:val="0"/>
          <w:strike w:val="0"/>
          <w:dstrike w:val="0"/>
          <w:outline w:val="0"/>
          <w:color w:val="000000"/>
          <w:sz w:val="26"/>
          <w:szCs w:val="26"/>
          <w:u w:val="none" w:color="000000"/>
          <w:shd w:val="nil" w:color="auto" w:fill="auto"/>
          <w:vertAlign w:val="baseline"/>
          <w:rtl w:val="0"/>
          <w:lang w:val="en-US"/>
          <w14:textFill>
            <w14:solidFill>
              <w14:srgbClr w14:val="000000"/>
            </w14:solidFill>
          </w14:textFill>
        </w:rPr>
        <w:t>:</w:t>
      </w:r>
      <w:r>
        <w:rPr>
          <w:rStyle w:val="None"/>
          <w:rFonts w:ascii="Tahoma" w:hAnsi="Tahoma"/>
          <w:b w:val="1"/>
          <w:bCs w:val="1"/>
          <w:caps w:val="0"/>
          <w:smallCaps w:val="0"/>
          <w:strike w:val="0"/>
          <w:dstrike w:val="0"/>
          <w:outline w:val="0"/>
          <w:color w:val="000000"/>
          <w:sz w:val="26"/>
          <w:szCs w:val="26"/>
          <w:u w:val="none" w:color="000000"/>
          <w:shd w:val="nil" w:color="auto" w:fill="auto"/>
          <w:vertAlign w:val="baseline"/>
          <w:rtl w:val="0"/>
          <w:lang w:val="en-US"/>
          <w14:textFill>
            <w14:solidFill>
              <w14:srgbClr w14:val="000000"/>
            </w14:solidFill>
          </w14:textFill>
        </w:rPr>
        <w:t>15</w:t>
      </w:r>
      <w:r>
        <w:rPr>
          <w:rStyle w:val="None"/>
          <w:rFonts w:ascii="Tahoma" w:hAnsi="Tahoma"/>
          <w:b w:val="1"/>
          <w:bCs w:val="1"/>
          <w:caps w:val="0"/>
          <w:smallCaps w:val="0"/>
          <w:strike w:val="0"/>
          <w:dstrike w:val="0"/>
          <w:outline w:val="0"/>
          <w:color w:val="000000"/>
          <w:sz w:val="26"/>
          <w:szCs w:val="26"/>
          <w:u w:val="none" w:color="000000"/>
          <w:shd w:val="nil" w:color="auto" w:fill="auto"/>
          <w:vertAlign w:val="baseline"/>
          <w:rtl w:val="0"/>
          <w:lang w:val="en-US"/>
          <w14:textFill>
            <w14:solidFill>
              <w14:srgbClr w14:val="000000"/>
            </w14:solidFill>
          </w14:textFill>
        </w:rPr>
        <w:t xml:space="preserve"> PM</w:t>
      </w:r>
    </w:p>
    <w:p>
      <w:pPr>
        <w:pStyle w:val="Body A"/>
        <w:widowControl w:val="0"/>
        <w:spacing w:before="2"/>
        <w:rPr>
          <w:rStyle w:val="None"/>
          <w:rFonts w:ascii="Tahoma" w:cs="Tahoma" w:hAnsi="Tahoma" w:eastAsia="Tahoma"/>
          <w:caps w:val="0"/>
          <w:smallCaps w:val="0"/>
          <w:strike w:val="0"/>
          <w:dstrike w:val="0"/>
          <w:outline w:val="0"/>
          <w:color w:val="000000"/>
          <w:sz w:val="26"/>
          <w:szCs w:val="26"/>
          <w:u w:val="none" w:color="000000"/>
          <w:shd w:val="nil" w:color="auto" w:fill="auto"/>
          <w:vertAlign w:val="baseline"/>
          <w14:textFill>
            <w14:solidFill>
              <w14:srgbClr w14:val="000000"/>
            </w14:solidFill>
          </w14:textFill>
        </w:rPr>
      </w:pPr>
    </w:p>
    <w:p>
      <w:pPr>
        <w:pStyle w:val="Body A"/>
        <w:widowControl w:val="0"/>
        <w:spacing w:before="2"/>
        <w:ind w:left="960" w:right="981" w:firstLine="0"/>
        <w:jc w:val="center"/>
        <w:rPr>
          <w:rStyle w:val="None"/>
          <w:rFonts w:ascii="Times New Roman" w:cs="Times New Roman" w:hAnsi="Times New Roman" w:eastAsia="Times New Roman"/>
          <w:caps w:val="0"/>
          <w:smallCaps w:val="0"/>
          <w:strike w:val="0"/>
          <w:dstrike w:val="0"/>
          <w:outline w:val="0"/>
          <w:color w:val="000000"/>
          <w:sz w:val="26"/>
          <w:szCs w:val="26"/>
          <w:u w:val="none" w:color="000000"/>
          <w:shd w:val="nil" w:color="auto" w:fill="auto"/>
          <w:vertAlign w:val="baseline"/>
          <w14:textFill>
            <w14:solidFill>
              <w14:srgbClr w14:val="000000"/>
            </w14:solidFill>
          </w14:textFill>
        </w:rPr>
      </w:pPr>
      <w:r>
        <w:rPr>
          <w:rStyle w:val="None"/>
          <w:rFonts w:ascii="Times New Roman" w:hAnsi="Times New Roman"/>
          <w:b w:val="1"/>
          <w:bCs w:val="1"/>
          <w:caps w:val="0"/>
          <w:smallCaps w:val="0"/>
          <w:strike w:val="0"/>
          <w:dstrike w:val="0"/>
          <w:outline w:val="0"/>
          <w:color w:val="000000"/>
          <w:sz w:val="26"/>
          <w:szCs w:val="26"/>
          <w:u w:val="none" w:color="000000"/>
          <w:shd w:val="nil" w:color="auto" w:fill="auto"/>
          <w:vertAlign w:val="baseline"/>
          <w:rtl w:val="0"/>
          <w:lang w:val="en-US"/>
          <w14:textFill>
            <w14:solidFill>
              <w14:srgbClr w14:val="000000"/>
            </w14:solidFill>
          </w14:textFill>
        </w:rPr>
        <w:t xml:space="preserve">On Line: </w:t>
      </w:r>
      <w:r>
        <w:rPr>
          <w:rStyle w:val="None"/>
          <w:rFonts w:ascii="Times New Roman" w:hAnsi="Times New Roman"/>
          <w:caps w:val="0"/>
          <w:smallCaps w:val="0"/>
          <w:strike w:val="0"/>
          <w:dstrike w:val="0"/>
          <w:outline w:val="0"/>
          <w:color w:val="000000"/>
          <w:sz w:val="26"/>
          <w:szCs w:val="26"/>
          <w:u w:val="none" w:color="000000"/>
          <w:shd w:val="nil" w:color="auto" w:fill="auto"/>
          <w:vertAlign w:val="baseline"/>
          <w:rtl w:val="0"/>
          <w:lang w:val="en-US"/>
          <w14:textFill>
            <w14:solidFill>
              <w14:srgbClr w14:val="000000"/>
            </w14:solidFill>
          </w14:textFill>
        </w:rPr>
        <w:t xml:space="preserve">Register for the Video Meeting </w:t>
      </w:r>
      <w:r>
        <w:rPr>
          <w:rStyle w:val="Hyperlink.2"/>
        </w:rPr>
        <w:fldChar w:fldCharType="begin" w:fldLock="0"/>
      </w:r>
      <w:r>
        <w:rPr>
          <w:rStyle w:val="Hyperlink.2"/>
        </w:rPr>
        <w:instrText xml:space="preserve"> HYPERLINK "https://dc-gov.zoom.us/meeting/register/tbTKbcTtQ0eOUGnOVy0eUg"</w:instrText>
      </w:r>
      <w:r>
        <w:rPr>
          <w:rStyle w:val="Hyperlink.2"/>
        </w:rPr>
        <w:fldChar w:fldCharType="separate" w:fldLock="0"/>
      </w:r>
      <w:r>
        <w:rPr>
          <w:rStyle w:val="Hyperlink.2"/>
          <w:rtl w:val="0"/>
          <w:lang w:val="en-US"/>
        </w:rPr>
        <w:t>here</w:t>
      </w:r>
      <w:r>
        <w:rPr/>
        <w:fldChar w:fldCharType="end" w:fldLock="0"/>
      </w:r>
    </w:p>
    <w:p>
      <w:pPr>
        <w:pStyle w:val="Body A"/>
        <w:widowControl w:val="0"/>
        <w:tabs>
          <w:tab w:val="left" w:pos="856"/>
        </w:tabs>
        <w:spacing w:before="240"/>
        <w:ind w:left="20" w:hanging="20"/>
        <w:rPr>
          <w:rStyle w:val="None"/>
          <w:rFonts w:ascii="Tahoma" w:cs="Tahoma" w:hAnsi="Tahoma" w:eastAsia="Tahoma"/>
          <w:sz w:val="24"/>
          <w:szCs w:val="24"/>
        </w:rPr>
      </w:pPr>
      <w:r>
        <w:rPr>
          <w:rStyle w:val="None"/>
          <w:rFonts w:ascii="Times New Roman" w:hAnsi="Times New Roman"/>
          <w:sz w:val="26"/>
          <w:szCs w:val="26"/>
          <w:rtl w:val="0"/>
          <w:lang w:val="en-US"/>
        </w:rPr>
        <w:t>6:3</w:t>
      </w:r>
      <w:r>
        <w:rPr>
          <w:rStyle w:val="None"/>
          <w:rFonts w:ascii="Tahoma" w:hAnsi="Tahoma"/>
          <w:sz w:val="24"/>
          <w:szCs w:val="24"/>
          <w:rtl w:val="0"/>
          <w:lang w:val="en-US"/>
        </w:rPr>
        <w:t>0   Call to Order and Commissioner Introductions</w:t>
      </w:r>
    </w:p>
    <w:p>
      <w:pPr>
        <w:pStyle w:val="Body A"/>
        <w:widowControl w:val="0"/>
        <w:tabs>
          <w:tab w:val="left" w:pos="720"/>
        </w:tabs>
        <w:spacing w:before="240"/>
        <w:rPr>
          <w:rStyle w:val="None"/>
          <w:rFonts w:ascii="Tahoma" w:cs="Tahoma" w:hAnsi="Tahoma" w:eastAsia="Tahoma"/>
          <w:sz w:val="24"/>
          <w:szCs w:val="24"/>
        </w:rPr>
      </w:pPr>
      <w:r>
        <w:rPr>
          <w:rStyle w:val="None"/>
          <w:rFonts w:ascii="Tahoma" w:hAnsi="Tahoma"/>
          <w:sz w:val="24"/>
          <w:szCs w:val="24"/>
          <w:rtl w:val="0"/>
          <w:lang w:val="en-US"/>
        </w:rPr>
        <w:t>6:32</w:t>
        <w:tab/>
        <w:t xml:space="preserve">Announcement of Meeting Procedures (described below) and Adoption of </w:t>
      </w:r>
      <w:r>
        <w:rPr>
          <w:rStyle w:val="None"/>
          <w:rFonts w:ascii="Tahoma" w:cs="Tahoma" w:hAnsi="Tahoma" w:eastAsia="Tahoma"/>
          <w:sz w:val="24"/>
          <w:szCs w:val="24"/>
        </w:rPr>
        <w:tab/>
        <w:tab/>
        <w:tab/>
      </w:r>
      <w:r>
        <w:rPr>
          <w:rStyle w:val="None"/>
          <w:rFonts w:ascii="Tahoma" w:hAnsi="Tahoma"/>
          <w:sz w:val="24"/>
          <w:szCs w:val="24"/>
          <w:rtl w:val="0"/>
          <w:lang w:val="en-US"/>
        </w:rPr>
        <w:t xml:space="preserve">   </w:t>
        <w:tab/>
      </w:r>
      <w:r>
        <w:rPr>
          <w:rStyle w:val="None"/>
          <w:rFonts w:ascii="Tahoma" w:hAnsi="Tahoma"/>
          <w:sz w:val="24"/>
          <w:szCs w:val="24"/>
          <w:rtl w:val="0"/>
          <w:lang w:val="nl-NL"/>
        </w:rPr>
        <w:t>Agenda</w:t>
      </w:r>
    </w:p>
    <w:p>
      <w:pPr>
        <w:pStyle w:val="Body A"/>
        <w:widowControl w:val="0"/>
        <w:rPr>
          <w:rStyle w:val="None"/>
          <w:rFonts w:ascii="Tahoma" w:cs="Tahoma" w:hAnsi="Tahoma" w:eastAsia="Tahoma"/>
          <w:sz w:val="24"/>
          <w:szCs w:val="24"/>
        </w:rPr>
      </w:pPr>
    </w:p>
    <w:p>
      <w:pPr>
        <w:pStyle w:val="Body A"/>
        <w:widowControl w:val="0"/>
        <w:rPr>
          <w:rStyle w:val="None"/>
          <w:rFonts w:ascii="Tahoma" w:cs="Tahoma" w:hAnsi="Tahoma" w:eastAsia="Tahoma"/>
          <w:sz w:val="24"/>
          <w:szCs w:val="24"/>
        </w:rPr>
      </w:pPr>
      <w:r>
        <w:rPr>
          <w:rStyle w:val="None"/>
          <w:rFonts w:ascii="Tahoma" w:hAnsi="Tahoma"/>
          <w:sz w:val="24"/>
          <w:szCs w:val="24"/>
          <w:rtl w:val="0"/>
          <w:lang w:val="en-US"/>
        </w:rPr>
        <w:t>6:34</w:t>
      </w:r>
      <w:r>
        <w:rPr>
          <w:rStyle w:val="None"/>
          <w:rFonts w:ascii="Tahoma" w:cs="Tahoma" w:hAnsi="Tahoma" w:eastAsia="Tahoma"/>
          <w:sz w:val="24"/>
          <w:szCs w:val="24"/>
          <w:rtl w:val="0"/>
          <w:lang w:val="en-US"/>
        </w:rPr>
        <w:tab/>
        <w:t>Adoption of ANC meeting minutes: M</w:t>
      </w:r>
      <w:r>
        <w:rPr>
          <w:rStyle w:val="None"/>
          <w:rFonts w:ascii="Tahoma" w:hAnsi="Tahoma"/>
          <w:sz w:val="24"/>
          <w:szCs w:val="24"/>
          <w:rtl w:val="0"/>
          <w:lang w:val="en-US"/>
        </w:rPr>
        <w:t>ay 12</w:t>
      </w:r>
      <w:r>
        <w:rPr>
          <w:rStyle w:val="None"/>
          <w:rFonts w:ascii="Tahoma" w:hAnsi="Tahoma"/>
          <w:sz w:val="24"/>
          <w:szCs w:val="24"/>
          <w:rtl w:val="0"/>
          <w:lang w:val="en-US"/>
        </w:rPr>
        <w:t>, 2025</w:t>
      </w:r>
    </w:p>
    <w:p>
      <w:pPr>
        <w:pStyle w:val="Body A"/>
        <w:widowControl w:val="0"/>
        <w:rPr>
          <w:rStyle w:val="None"/>
          <w:rFonts w:ascii="Tahoma" w:cs="Tahoma" w:hAnsi="Tahoma" w:eastAsia="Tahoma"/>
          <w:sz w:val="24"/>
          <w:szCs w:val="24"/>
          <w:lang w:val="en-US"/>
        </w:rPr>
      </w:pPr>
    </w:p>
    <w:p>
      <w:pPr>
        <w:pStyle w:val="Body A"/>
        <w:widowControl w:val="0"/>
        <w:rPr>
          <w:rStyle w:val="None"/>
          <w:rFonts w:ascii="Tahoma" w:cs="Tahoma" w:hAnsi="Tahoma" w:eastAsia="Tahoma"/>
          <w:sz w:val="24"/>
          <w:szCs w:val="24"/>
          <w:lang w:val="en-US"/>
        </w:rPr>
      </w:pPr>
      <w:r>
        <w:rPr>
          <w:rStyle w:val="None"/>
          <w:rFonts w:ascii="Tahoma" w:hAnsi="Tahoma"/>
          <w:sz w:val="24"/>
          <w:szCs w:val="24"/>
          <w:rtl w:val="0"/>
          <w:lang w:val="en-US"/>
        </w:rPr>
        <w:t>6:</w:t>
      </w:r>
      <w:r>
        <w:rPr>
          <w:rStyle w:val="None"/>
          <w:rFonts w:ascii="Tahoma" w:hAnsi="Tahoma"/>
          <w:sz w:val="24"/>
          <w:szCs w:val="24"/>
          <w:rtl w:val="0"/>
          <w:lang w:val="en-US"/>
        </w:rPr>
        <w:t xml:space="preserve">35   ANC 3/4G Resident Forum (Members of the ANC 3/4G community are invited to   </w:t>
        <w:tab/>
        <w:tab/>
        <w:tab/>
        <w:t xml:space="preserve">ask questions and raise concerns about issues that are not otherwise on the </w:t>
        <w:tab/>
        <w:tab/>
        <w:tab/>
        <w:t>agenda).</w:t>
      </w:r>
    </w:p>
    <w:p>
      <w:pPr>
        <w:pStyle w:val="Body A"/>
        <w:widowControl w:val="0"/>
        <w:rPr>
          <w:rStyle w:val="None"/>
          <w:rFonts w:ascii="Tahoma" w:cs="Tahoma" w:hAnsi="Tahoma" w:eastAsia="Tahoma"/>
          <w:sz w:val="24"/>
          <w:szCs w:val="24"/>
          <w:lang w:val="en-US"/>
        </w:rPr>
      </w:pPr>
    </w:p>
    <w:p>
      <w:pPr>
        <w:pStyle w:val="Body A"/>
        <w:widowControl w:val="0"/>
        <w:rPr>
          <w:rStyle w:val="None"/>
          <w:rFonts w:ascii="Tahoma" w:cs="Tahoma" w:hAnsi="Tahoma" w:eastAsia="Tahoma"/>
          <w:sz w:val="24"/>
          <w:szCs w:val="24"/>
          <w:lang w:val="en-US"/>
        </w:rPr>
      </w:pPr>
      <w:r>
        <w:rPr>
          <w:rStyle w:val="None"/>
          <w:rFonts w:ascii="Tahoma" w:hAnsi="Tahoma"/>
          <w:sz w:val="24"/>
          <w:szCs w:val="24"/>
          <w:rtl w:val="0"/>
          <w:lang w:val="en-US"/>
        </w:rPr>
        <w:t>6:45</w:t>
        <w:tab/>
        <w:t>Updates from Mayor</w:t>
      </w:r>
      <w:r>
        <w:rPr>
          <w:rStyle w:val="None"/>
          <w:rFonts w:ascii="Tahoma" w:hAnsi="Tahoma" w:hint="default"/>
          <w:sz w:val="24"/>
          <w:szCs w:val="24"/>
          <w:rtl w:val="0"/>
          <w:lang w:val="en-US"/>
        </w:rPr>
        <w:t>’</w:t>
      </w:r>
      <w:r>
        <w:rPr>
          <w:rStyle w:val="None"/>
          <w:rFonts w:ascii="Tahoma" w:hAnsi="Tahoma"/>
          <w:sz w:val="24"/>
          <w:szCs w:val="24"/>
          <w:rtl w:val="0"/>
          <w:lang w:val="en-US"/>
        </w:rPr>
        <w:t>s and Councilmember</w:t>
      </w:r>
      <w:r>
        <w:rPr>
          <w:rStyle w:val="None"/>
          <w:rFonts w:ascii="Tahoma" w:hAnsi="Tahoma" w:hint="default"/>
          <w:sz w:val="24"/>
          <w:szCs w:val="24"/>
          <w:rtl w:val="0"/>
          <w:lang w:val="en-US"/>
        </w:rPr>
        <w:t>’</w:t>
      </w:r>
      <w:r>
        <w:rPr>
          <w:rStyle w:val="None"/>
          <w:rFonts w:ascii="Tahoma" w:hAnsi="Tahoma"/>
          <w:sz w:val="24"/>
          <w:szCs w:val="24"/>
          <w:rtl w:val="0"/>
          <w:lang w:val="en-US"/>
        </w:rPr>
        <w:t>s Staff</w:t>
      </w:r>
    </w:p>
    <w:p>
      <w:pPr>
        <w:pStyle w:val="Body A"/>
        <w:widowControl w:val="0"/>
        <w:rPr>
          <w:rStyle w:val="None"/>
          <w:rFonts w:ascii="Tahoma" w:cs="Tahoma" w:hAnsi="Tahoma" w:eastAsia="Tahoma"/>
          <w:sz w:val="24"/>
          <w:szCs w:val="24"/>
          <w:lang w:val="en-US"/>
        </w:rPr>
      </w:pPr>
    </w:p>
    <w:p>
      <w:pPr>
        <w:pStyle w:val="Body A"/>
        <w:widowControl w:val="0"/>
        <w:rPr>
          <w:rStyle w:val="None"/>
          <w:rFonts w:ascii="Tahoma" w:cs="Tahoma" w:hAnsi="Tahoma" w:eastAsia="Tahoma"/>
          <w:sz w:val="24"/>
          <w:szCs w:val="24"/>
          <w:lang w:val="en-US"/>
        </w:rPr>
      </w:pPr>
      <w:r>
        <w:rPr>
          <w:rStyle w:val="None"/>
          <w:rFonts w:ascii="Tahoma" w:hAnsi="Tahoma"/>
          <w:sz w:val="24"/>
          <w:szCs w:val="24"/>
          <w:rtl w:val="0"/>
          <w:lang w:val="en-US"/>
        </w:rPr>
        <w:t>6:55</w:t>
        <w:tab/>
        <w:t xml:space="preserve">Presentation by Marlie Alprin and Susie Gerety, Jackson Reed HS, on Capstone </w:t>
        <w:tab/>
        <w:tab/>
        <w:tab/>
        <w:t xml:space="preserve">Project - Beyond Gas (Commissioner Gore) </w:t>
      </w:r>
      <w:r>
        <w:rPr>
          <w:rStyle w:val="Hyperlink.3"/>
        </w:rPr>
        <w:fldChar w:fldCharType="begin" w:fldLock="0"/>
      </w:r>
      <w:r>
        <w:rPr>
          <w:rStyle w:val="Hyperlink.3"/>
        </w:rPr>
        <w:instrText xml:space="preserve"> HYPERLINK "https://docs.google.com/presentation/d/1trhNKN1bNYRAT7c05tocpSGlEp8JIcfrQyy900Af3oY/edit?slide=id.g3218202bab8_0_12#slide=id.g3218202bab8_0_12"</w:instrText>
      </w:r>
      <w:r>
        <w:rPr>
          <w:rStyle w:val="Hyperlink.3"/>
        </w:rPr>
        <w:fldChar w:fldCharType="separate" w:fldLock="0"/>
      </w:r>
      <w:r>
        <w:rPr>
          <w:rStyle w:val="Hyperlink.3"/>
          <w:rtl w:val="0"/>
          <w:lang w:val="en-US"/>
        </w:rPr>
        <w:t>Link</w:t>
      </w:r>
      <w:r>
        <w:rPr/>
        <w:fldChar w:fldCharType="end" w:fldLock="0"/>
      </w:r>
      <w:r>
        <w:rPr>
          <w:rStyle w:val="None"/>
          <w:rFonts w:ascii="Tahoma" w:hAnsi="Tahoma"/>
          <w:sz w:val="24"/>
          <w:szCs w:val="24"/>
          <w:rtl w:val="0"/>
          <w:lang w:val="en-US"/>
        </w:rPr>
        <w:t xml:space="preserve"> to presentation.</w:t>
      </w:r>
    </w:p>
    <w:p>
      <w:pPr>
        <w:pStyle w:val="Body B"/>
      </w:pPr>
      <w:r>
        <w:tab/>
      </w:r>
    </w:p>
    <w:p>
      <w:pPr>
        <w:pStyle w:val="Body B"/>
        <w:rPr>
          <w:rStyle w:val="None"/>
          <w:rFonts w:ascii="Tahoma" w:cs="Tahoma" w:hAnsi="Tahoma" w:eastAsia="Tahoma"/>
          <w:lang w:val="en-US"/>
        </w:rPr>
      </w:pPr>
      <w:r>
        <w:rPr>
          <w:rStyle w:val="None"/>
          <w:rFonts w:ascii="Tahoma" w:hAnsi="Tahoma"/>
          <w:rtl w:val="0"/>
          <w:lang w:val="en-US"/>
        </w:rPr>
        <w:t>7</w:t>
      </w:r>
      <w:r>
        <w:rPr>
          <w:rStyle w:val="None"/>
          <w:rFonts w:ascii="Tahoma" w:hAnsi="Tahoma"/>
          <w:rtl w:val="0"/>
          <w:lang w:val="en-US"/>
        </w:rPr>
        <w:t>:</w:t>
      </w:r>
      <w:r>
        <w:rPr>
          <w:rStyle w:val="None"/>
          <w:rFonts w:ascii="Tahoma" w:hAnsi="Tahoma"/>
          <w:rtl w:val="0"/>
          <w:lang w:val="en-US"/>
        </w:rPr>
        <w:t>10</w:t>
      </w:r>
      <w:r>
        <w:rPr>
          <w:rStyle w:val="None"/>
          <w:rFonts w:ascii="Tahoma" w:cs="Tahoma" w:hAnsi="Tahoma" w:eastAsia="Tahoma"/>
          <w:lang w:val="en-US"/>
        </w:rPr>
        <w:tab/>
      </w:r>
      <w:r>
        <w:rPr>
          <w:rStyle w:val="None"/>
          <w:rFonts w:ascii="Tahoma" w:hAnsi="Tahoma"/>
          <w:rtl w:val="0"/>
          <w:lang w:val="en-US"/>
        </w:rPr>
        <w:t xml:space="preserve">Grant Application Presentation and Discussion by Deidre Brown, Chair, Ward 3 </w:t>
        <w:tab/>
        <w:tab/>
        <w:tab/>
        <w:t xml:space="preserve">Democrats, on Ward 3 and Ward 4 Democrats Community Event in ANC 3/4G </w:t>
        <w:tab/>
        <w:tab/>
        <w:tab/>
        <w:t>(Commissioner Gore)</w:t>
      </w:r>
    </w:p>
    <w:p>
      <w:pPr>
        <w:pStyle w:val="Body B"/>
        <w:rPr>
          <w:rStyle w:val="None"/>
          <w:rFonts w:ascii="Tahoma" w:cs="Tahoma" w:hAnsi="Tahoma" w:eastAsia="Tahoma"/>
          <w:lang w:val="en-US"/>
        </w:rPr>
      </w:pPr>
    </w:p>
    <w:p>
      <w:pPr>
        <w:pStyle w:val="Body B"/>
        <w:rPr>
          <w:rStyle w:val="None"/>
          <w:rFonts w:ascii="Tahoma" w:cs="Tahoma" w:hAnsi="Tahoma" w:eastAsia="Tahoma"/>
          <w:lang w:val="en-US"/>
        </w:rPr>
      </w:pPr>
      <w:r>
        <w:rPr>
          <w:rStyle w:val="None"/>
          <w:rFonts w:ascii="Tahoma" w:hAnsi="Tahoma"/>
          <w:rtl w:val="0"/>
          <w:lang w:val="en-US"/>
        </w:rPr>
        <w:t>7:20</w:t>
        <w:tab/>
        <w:t>Presentation by the Executive Administration (Agency Director) on the Mayor</w:t>
      </w:r>
      <w:r>
        <w:rPr>
          <w:rStyle w:val="None"/>
          <w:rFonts w:ascii="Tahoma" w:hAnsi="Tahoma" w:hint="default"/>
          <w:rtl w:val="0"/>
          <w:lang w:val="en-US"/>
        </w:rPr>
        <w:t>’</w:t>
      </w:r>
      <w:r>
        <w:rPr>
          <w:rStyle w:val="None"/>
          <w:rFonts w:ascii="Tahoma" w:hAnsi="Tahoma"/>
          <w:rtl w:val="0"/>
          <w:lang w:val="en-US"/>
        </w:rPr>
        <w:t xml:space="preserve">s </w:t>
        <w:tab/>
        <w:tab/>
        <w:tab/>
        <w:t>FY26 budget (Commissioner Gore)</w:t>
      </w:r>
    </w:p>
    <w:p>
      <w:pPr>
        <w:pStyle w:val="Body A"/>
        <w:widowControl w:val="0"/>
        <w:rPr>
          <w:rStyle w:val="None"/>
          <w:rFonts w:ascii="Tahoma" w:cs="Tahoma" w:hAnsi="Tahoma" w:eastAsia="Tahoma"/>
        </w:rPr>
      </w:pPr>
    </w:p>
    <w:p>
      <w:pPr>
        <w:pStyle w:val="Body A"/>
        <w:widowControl w:val="0"/>
        <w:rPr>
          <w:rStyle w:val="None"/>
          <w:rFonts w:ascii="Tahoma" w:cs="Tahoma" w:hAnsi="Tahoma" w:eastAsia="Tahoma"/>
          <w:sz w:val="24"/>
          <w:szCs w:val="24"/>
          <w:lang w:val="en-US"/>
        </w:rPr>
      </w:pPr>
      <w:r>
        <w:rPr>
          <w:rStyle w:val="None"/>
          <w:rFonts w:ascii="Tahoma" w:hAnsi="Tahoma"/>
          <w:sz w:val="24"/>
          <w:szCs w:val="24"/>
          <w:rtl w:val="0"/>
          <w:lang w:val="en-US"/>
        </w:rPr>
        <w:t>7:</w:t>
      </w:r>
      <w:r>
        <w:rPr>
          <w:rStyle w:val="None"/>
          <w:rFonts w:ascii="Tahoma" w:hAnsi="Tahoma"/>
          <w:sz w:val="24"/>
          <w:szCs w:val="24"/>
          <w:rtl w:val="0"/>
          <w:lang w:val="en-US"/>
        </w:rPr>
        <w:t>40</w:t>
      </w:r>
      <w:r>
        <w:rPr>
          <w:rStyle w:val="None"/>
          <w:rFonts w:ascii="Tahoma" w:cs="Tahoma" w:hAnsi="Tahoma" w:eastAsia="Tahoma"/>
          <w:sz w:val="24"/>
          <w:szCs w:val="24"/>
          <w:lang w:val="en-US"/>
        </w:rPr>
        <w:tab/>
      </w:r>
      <w:r>
        <w:rPr>
          <w:rStyle w:val="None"/>
          <w:rFonts w:ascii="Tahoma" w:hAnsi="Tahoma"/>
          <w:sz w:val="24"/>
          <w:szCs w:val="24"/>
          <w:rtl w:val="0"/>
          <w:lang w:val="en-US"/>
        </w:rPr>
        <w:t xml:space="preserve">Discussion and Possible Vote on </w:t>
      </w:r>
      <w:r>
        <w:rPr>
          <w:rStyle w:val="None"/>
          <w:rFonts w:ascii="Tahoma" w:hAnsi="Tahoma"/>
          <w:sz w:val="24"/>
          <w:szCs w:val="24"/>
          <w:rtl w:val="0"/>
          <w:lang w:val="en-US"/>
        </w:rPr>
        <w:t xml:space="preserve">DDOT Notice of Intent for Closure of Slip Lane at </w:t>
      </w:r>
      <w:r>
        <w:rPr>
          <w:rStyle w:val="None"/>
          <w:rFonts w:ascii="Tahoma" w:cs="Tahoma" w:hAnsi="Tahoma" w:eastAsia="Tahoma"/>
          <w:sz w:val="24"/>
          <w:szCs w:val="24"/>
          <w:lang w:val="en-US"/>
        </w:rPr>
        <w:tab/>
      </w:r>
      <w:r>
        <w:rPr>
          <w:rStyle w:val="None"/>
          <w:rFonts w:ascii="Tahoma" w:hAnsi="Tahoma"/>
          <w:sz w:val="24"/>
          <w:szCs w:val="24"/>
          <w:rtl w:val="0"/>
          <w:lang w:val="en-US"/>
        </w:rPr>
        <w:t xml:space="preserve">27th Street and Broad Branch Road NW </w:t>
      </w:r>
      <w:r>
        <w:rPr>
          <w:rStyle w:val="None"/>
          <w:rFonts w:ascii="Tahoma" w:hAnsi="Tahoma"/>
          <w:sz w:val="24"/>
          <w:szCs w:val="24"/>
          <w:rtl w:val="0"/>
          <w:lang w:val="en-US"/>
        </w:rPr>
        <w:t>(</w:t>
      </w:r>
      <w:r>
        <w:rPr>
          <w:rStyle w:val="None"/>
          <w:rFonts w:ascii="Tahoma" w:hAnsi="Tahoma"/>
          <w:sz w:val="24"/>
          <w:szCs w:val="24"/>
          <w:rtl w:val="0"/>
          <w:lang w:val="en-US"/>
        </w:rPr>
        <w:t>NOI-25-103-MSED</w:t>
      </w:r>
      <w:r>
        <w:rPr>
          <w:rStyle w:val="None"/>
          <w:rFonts w:ascii="Tahoma" w:hAnsi="Tahoma"/>
          <w:sz w:val="24"/>
          <w:szCs w:val="24"/>
          <w:rtl w:val="0"/>
          <w:lang w:val="en-US"/>
        </w:rPr>
        <w:t xml:space="preserve">) </w:t>
      </w:r>
    </w:p>
    <w:p>
      <w:pPr>
        <w:pStyle w:val="Body A"/>
        <w:widowControl w:val="0"/>
        <w:rPr>
          <w:rStyle w:val="None"/>
          <w:rFonts w:ascii="Tahoma" w:cs="Tahoma" w:hAnsi="Tahoma" w:eastAsia="Tahoma"/>
          <w:sz w:val="24"/>
          <w:szCs w:val="24"/>
          <w:lang w:val="en-US"/>
        </w:rPr>
      </w:pPr>
      <w:r>
        <w:rPr>
          <w:rStyle w:val="None"/>
          <w:rFonts w:ascii="Tahoma" w:cs="Tahoma" w:hAnsi="Tahoma" w:eastAsia="Tahoma"/>
          <w:sz w:val="24"/>
          <w:szCs w:val="24"/>
          <w:rtl w:val="0"/>
          <w:lang w:val="en-US"/>
        </w:rPr>
        <w:tab/>
        <w:t>(Commissioner Grunewald)</w:t>
      </w:r>
    </w:p>
    <w:p>
      <w:pPr>
        <w:pStyle w:val="Body A"/>
        <w:widowControl w:val="0"/>
        <w:rPr>
          <w:rStyle w:val="None"/>
          <w:rFonts w:ascii="Tahoma" w:cs="Tahoma" w:hAnsi="Tahoma" w:eastAsia="Tahoma"/>
          <w:sz w:val="24"/>
          <w:szCs w:val="24"/>
          <w:lang w:val="en-US"/>
        </w:rPr>
      </w:pPr>
    </w:p>
    <w:p>
      <w:pPr>
        <w:pStyle w:val="Body A"/>
        <w:widowControl w:val="0"/>
        <w:rPr>
          <w:rStyle w:val="None"/>
          <w:rFonts w:ascii="Tahoma" w:cs="Tahoma" w:hAnsi="Tahoma" w:eastAsia="Tahoma"/>
          <w:sz w:val="24"/>
          <w:szCs w:val="24"/>
          <w:lang w:val="en-US"/>
        </w:rPr>
      </w:pPr>
      <w:r>
        <w:rPr>
          <w:rStyle w:val="None"/>
          <w:rFonts w:ascii="Tahoma" w:hAnsi="Tahoma"/>
          <w:sz w:val="24"/>
          <w:szCs w:val="24"/>
          <w:rtl w:val="0"/>
          <w:lang w:val="en-US"/>
        </w:rPr>
        <w:t>8:00</w:t>
        <w:tab/>
        <w:t xml:space="preserve">Discussion and Possible Vote on Dissolving the Maret Fields Task Force, </w:t>
        <w:tab/>
        <w:tab/>
        <w:tab/>
        <w:tab/>
        <w:t>Continued Concerns, and Current Issues (Commissioner Sherman)</w:t>
      </w:r>
    </w:p>
    <w:p>
      <w:pPr>
        <w:pStyle w:val="Body A"/>
        <w:widowControl w:val="0"/>
        <w:rPr>
          <w:rStyle w:val="None"/>
          <w:rFonts w:ascii="Tahoma" w:cs="Tahoma" w:hAnsi="Tahoma" w:eastAsia="Tahoma"/>
          <w:sz w:val="24"/>
          <w:szCs w:val="24"/>
          <w:lang w:val="en-US"/>
        </w:rPr>
      </w:pPr>
    </w:p>
    <w:p>
      <w:pPr>
        <w:pStyle w:val="Body A"/>
        <w:widowControl w:val="0"/>
        <w:rPr>
          <w:rStyle w:val="None"/>
          <w:rFonts w:ascii="Tahoma" w:cs="Tahoma" w:hAnsi="Tahoma" w:eastAsia="Tahoma"/>
          <w:sz w:val="24"/>
          <w:szCs w:val="24"/>
        </w:rPr>
      </w:pPr>
      <w:r>
        <w:rPr>
          <w:rStyle w:val="None"/>
          <w:rFonts w:ascii="Tahoma" w:hAnsi="Tahoma"/>
          <w:sz w:val="24"/>
          <w:szCs w:val="24"/>
          <w:rtl w:val="0"/>
          <w:lang w:val="en-US"/>
        </w:rPr>
        <w:t>8:40</w:t>
        <w:tab/>
      </w:r>
      <w:r>
        <w:rPr>
          <w:rStyle w:val="None"/>
          <w:rFonts w:ascii="Tahoma" w:hAnsi="Tahoma"/>
          <w:sz w:val="24"/>
          <w:szCs w:val="24"/>
          <w:rtl w:val="0"/>
          <w:lang w:val="en-US"/>
        </w:rPr>
        <w:t xml:space="preserve">Discussion on </w:t>
      </w:r>
      <w:r>
        <w:rPr>
          <w:rStyle w:val="None"/>
          <w:rFonts w:ascii="Tahoma" w:hAnsi="Tahoma"/>
          <w:sz w:val="24"/>
          <w:szCs w:val="24"/>
          <w:rtl w:val="0"/>
          <w:lang w:val="en-US"/>
        </w:rPr>
        <w:t xml:space="preserve">ANC </w:t>
      </w:r>
      <w:r>
        <w:rPr>
          <w:rStyle w:val="None"/>
          <w:rFonts w:ascii="Tahoma" w:hAnsi="Tahoma"/>
          <w:sz w:val="24"/>
          <w:szCs w:val="24"/>
          <w:rtl w:val="0"/>
          <w:lang w:val="en-US"/>
        </w:rPr>
        <w:t xml:space="preserve">Civic Core </w:t>
      </w:r>
      <w:r>
        <w:rPr>
          <w:rStyle w:val="None"/>
          <w:rFonts w:ascii="Tahoma" w:hAnsi="Tahoma"/>
          <w:sz w:val="24"/>
          <w:szCs w:val="24"/>
          <w:rtl w:val="0"/>
          <w:lang w:val="en-US"/>
        </w:rPr>
        <w:t>Site Survey</w:t>
      </w:r>
      <w:r>
        <w:rPr>
          <w:rStyle w:val="None"/>
          <w:rFonts w:ascii="Tahoma" w:hAnsi="Tahoma"/>
          <w:sz w:val="24"/>
          <w:szCs w:val="24"/>
          <w:rtl w:val="0"/>
          <w:lang w:val="en-US"/>
        </w:rPr>
        <w:t xml:space="preserve"> and Engagement</w:t>
      </w:r>
    </w:p>
    <w:p>
      <w:pPr>
        <w:pStyle w:val="Body A"/>
        <w:widowControl w:val="0"/>
        <w:numPr>
          <w:ilvl w:val="0"/>
          <w:numId w:val="2"/>
        </w:numPr>
        <w:bidi w:val="0"/>
        <w:ind w:right="0"/>
        <w:jc w:val="left"/>
        <w:rPr>
          <w:sz w:val="24"/>
          <w:szCs w:val="24"/>
          <w:rtl w:val="0"/>
          <w:lang w:val="en-US"/>
        </w:rPr>
      </w:pPr>
      <w:r>
        <w:rPr>
          <w:rStyle w:val="None"/>
          <w:rFonts w:ascii="Tahoma" w:hAnsi="Tahoma"/>
          <w:sz w:val="24"/>
          <w:szCs w:val="24"/>
          <w:rtl w:val="0"/>
          <w:lang w:val="en-US"/>
        </w:rPr>
        <w:t>Survey Committee Update (Commissione</w:t>
      </w:r>
      <w:r>
        <w:rPr>
          <w:rStyle w:val="None"/>
          <w:rFonts w:ascii="Tahoma" w:hAnsi="Tahoma"/>
          <w:sz w:val="24"/>
          <w:szCs w:val="24"/>
          <w:rtl w:val="0"/>
          <w:lang w:val="en-US"/>
        </w:rPr>
        <w:t xml:space="preserve">r </w:t>
      </w:r>
      <w:r>
        <w:rPr>
          <w:rStyle w:val="None"/>
          <w:rFonts w:ascii="Tahoma" w:hAnsi="Tahoma"/>
          <w:sz w:val="24"/>
          <w:szCs w:val="24"/>
          <w:rtl w:val="0"/>
          <w:lang w:val="en-US"/>
        </w:rPr>
        <w:t>Simmons)</w:t>
      </w:r>
    </w:p>
    <w:p>
      <w:pPr>
        <w:pStyle w:val="Body A"/>
        <w:widowControl w:val="0"/>
        <w:numPr>
          <w:ilvl w:val="0"/>
          <w:numId w:val="2"/>
        </w:numPr>
        <w:bidi w:val="0"/>
        <w:ind w:right="0"/>
        <w:jc w:val="left"/>
        <w:rPr>
          <w:sz w:val="24"/>
          <w:szCs w:val="24"/>
          <w:rtl w:val="0"/>
          <w:lang w:val="en-US"/>
        </w:rPr>
      </w:pPr>
      <w:r>
        <w:rPr>
          <w:rStyle w:val="None"/>
          <w:rFonts w:ascii="Tahoma" w:hAnsi="Tahoma"/>
          <w:sz w:val="24"/>
          <w:szCs w:val="24"/>
          <w:rtl w:val="0"/>
          <w:lang w:val="en-US"/>
        </w:rPr>
        <w:t>ANC Mailers</w:t>
      </w:r>
      <w:r>
        <w:rPr>
          <w:rStyle w:val="None"/>
          <w:rFonts w:ascii="Tahoma" w:hAnsi="Tahoma"/>
          <w:sz w:val="24"/>
          <w:szCs w:val="24"/>
          <w:rtl w:val="0"/>
          <w:lang w:val="en-US"/>
        </w:rPr>
        <w:t xml:space="preserve"> Update</w:t>
      </w:r>
      <w:r>
        <w:rPr>
          <w:rStyle w:val="None"/>
          <w:rFonts w:ascii="Tahoma" w:hAnsi="Tahoma"/>
          <w:sz w:val="24"/>
          <w:szCs w:val="24"/>
          <w:rtl w:val="0"/>
          <w:lang w:val="en-US"/>
        </w:rPr>
        <w:t xml:space="preserve">: (Commissioner </w:t>
      </w:r>
      <w:r>
        <w:rPr>
          <w:rStyle w:val="None"/>
          <w:rFonts w:ascii="Tahoma" w:hAnsi="Tahoma"/>
          <w:sz w:val="24"/>
          <w:szCs w:val="24"/>
          <w:rtl w:val="0"/>
          <w:lang w:val="en-US"/>
        </w:rPr>
        <w:t>Gore</w:t>
      </w:r>
      <w:r>
        <w:rPr>
          <w:rStyle w:val="None"/>
          <w:rFonts w:ascii="Tahoma" w:hAnsi="Tahoma"/>
          <w:sz w:val="24"/>
          <w:szCs w:val="24"/>
          <w:rtl w:val="0"/>
          <w:lang w:val="en-US"/>
        </w:rPr>
        <w:t>)</w:t>
      </w:r>
    </w:p>
    <w:p>
      <w:pPr>
        <w:pStyle w:val="Body A"/>
        <w:widowControl w:val="0"/>
        <w:numPr>
          <w:ilvl w:val="0"/>
          <w:numId w:val="2"/>
        </w:numPr>
        <w:bidi w:val="0"/>
        <w:ind w:right="0"/>
        <w:jc w:val="left"/>
        <w:rPr>
          <w:sz w:val="24"/>
          <w:szCs w:val="24"/>
          <w:rtl w:val="0"/>
          <w:lang w:val="en-US"/>
        </w:rPr>
      </w:pPr>
      <w:r>
        <w:rPr>
          <w:rStyle w:val="None"/>
          <w:rFonts w:ascii="Tahoma" w:hAnsi="Tahoma"/>
          <w:sz w:val="24"/>
          <w:szCs w:val="24"/>
          <w:rtl w:val="0"/>
          <w:lang w:val="en-US"/>
        </w:rPr>
        <w:t xml:space="preserve">Special Meeting Dates </w:t>
      </w:r>
      <w:r>
        <w:rPr>
          <w:rStyle w:val="None"/>
          <w:rFonts w:ascii="Tahoma" w:hAnsi="Tahoma"/>
          <w:sz w:val="24"/>
          <w:szCs w:val="24"/>
          <w:rtl w:val="0"/>
          <w:lang w:val="en-US"/>
        </w:rPr>
        <w:t>(All)</w:t>
      </w:r>
    </w:p>
    <w:p>
      <w:pPr>
        <w:pStyle w:val="Body A"/>
        <w:widowControl w:val="0"/>
        <w:numPr>
          <w:ilvl w:val="0"/>
          <w:numId w:val="2"/>
        </w:numPr>
        <w:bidi w:val="0"/>
        <w:ind w:right="0"/>
        <w:jc w:val="left"/>
        <w:rPr>
          <w:sz w:val="24"/>
          <w:szCs w:val="24"/>
          <w:rtl w:val="0"/>
          <w:lang w:val="en-US"/>
        </w:rPr>
      </w:pPr>
      <w:r>
        <w:rPr>
          <w:rStyle w:val="None"/>
          <w:rFonts w:ascii="Tahoma" w:hAnsi="Tahoma"/>
          <w:sz w:val="24"/>
          <w:szCs w:val="24"/>
          <w:rtl w:val="0"/>
          <w:lang w:val="en-US"/>
        </w:rPr>
        <w:t>Other Issues (All)</w:t>
      </w:r>
    </w:p>
    <w:p>
      <w:pPr>
        <w:pStyle w:val="Body B"/>
        <w:rPr>
          <w:rStyle w:val="None"/>
          <w:rFonts w:ascii="Tahoma" w:cs="Tahoma" w:hAnsi="Tahoma" w:eastAsia="Tahoma"/>
          <w:u w:color="222222"/>
          <w:shd w:val="clear" w:color="auto" w:fill="ffffff"/>
          <w:lang w:val="en-US"/>
        </w:rPr>
      </w:pPr>
    </w:p>
    <w:p>
      <w:pPr>
        <w:pStyle w:val="Body B"/>
        <w:rPr>
          <w:rStyle w:val="None"/>
          <w:rFonts w:ascii="Tahoma" w:cs="Tahoma" w:hAnsi="Tahoma" w:eastAsia="Tahoma"/>
          <w:u w:color="222222"/>
          <w:shd w:val="clear" w:color="auto" w:fill="ffffff"/>
        </w:rPr>
      </w:pPr>
      <w:r>
        <w:rPr>
          <w:rStyle w:val="None"/>
          <w:rFonts w:ascii="Tahoma" w:hAnsi="Tahoma"/>
          <w:u w:color="222222"/>
          <w:shd w:val="clear" w:color="auto" w:fill="ffffff"/>
          <w:rtl w:val="0"/>
          <w:lang w:val="en-US"/>
        </w:rPr>
        <w:t>9</w:t>
      </w:r>
      <w:r>
        <w:rPr>
          <w:rStyle w:val="None"/>
          <w:rFonts w:ascii="Tahoma" w:hAnsi="Tahoma"/>
          <w:u w:color="222222"/>
          <w:shd w:val="clear" w:color="auto" w:fill="ffffff"/>
          <w:rtl w:val="0"/>
          <w:lang w:val="en-US"/>
        </w:rPr>
        <w:t>:</w:t>
      </w:r>
      <w:r>
        <w:rPr>
          <w:rStyle w:val="None"/>
          <w:rFonts w:ascii="Tahoma" w:hAnsi="Tahoma"/>
          <w:u w:color="222222"/>
          <w:shd w:val="clear" w:color="auto" w:fill="ffffff"/>
          <w:rtl w:val="0"/>
          <w:lang w:val="en-US"/>
        </w:rPr>
        <w:t>05</w:t>
      </w:r>
      <w:r>
        <w:rPr>
          <w:rStyle w:val="None"/>
          <w:rFonts w:ascii="Tahoma" w:cs="Tahoma" w:hAnsi="Tahoma" w:eastAsia="Tahoma"/>
          <w:u w:color="222222"/>
          <w:shd w:val="clear" w:color="auto" w:fill="ffffff"/>
          <w:rtl w:val="0"/>
          <w:lang w:val="en-US"/>
        </w:rPr>
        <w:tab/>
        <w:t>Commissioner Announcements (1 minute per speaker)</w:t>
      </w:r>
    </w:p>
    <w:p>
      <w:pPr>
        <w:pStyle w:val="Body A"/>
        <w:ind w:left="90" w:firstLine="0"/>
        <w:rPr>
          <w:rStyle w:val="None"/>
          <w:rFonts w:ascii="Times New Roman" w:cs="Times New Roman" w:hAnsi="Times New Roman" w:eastAsia="Times New Roman"/>
          <w:sz w:val="24"/>
          <w:szCs w:val="24"/>
        </w:rPr>
      </w:pPr>
    </w:p>
    <w:p>
      <w:pPr>
        <w:pStyle w:val="Body A"/>
        <w:widowControl w:val="0"/>
        <w:tabs>
          <w:tab w:val="left" w:pos="720"/>
        </w:tabs>
        <w:rPr>
          <w:rStyle w:val="None"/>
          <w:rFonts w:ascii="Tahoma" w:cs="Tahoma" w:hAnsi="Tahoma" w:eastAsia="Tahoma"/>
          <w:sz w:val="24"/>
          <w:szCs w:val="24"/>
        </w:rPr>
      </w:pPr>
      <w:r>
        <w:rPr>
          <w:rStyle w:val="None"/>
          <w:rFonts w:ascii="Tahoma" w:hAnsi="Tahoma"/>
          <w:sz w:val="24"/>
          <w:szCs w:val="24"/>
          <w:rtl w:val="0"/>
          <w:lang w:val="en-US"/>
        </w:rPr>
        <w:t>9</w:t>
      </w:r>
      <w:r>
        <w:rPr>
          <w:rStyle w:val="None"/>
          <w:rFonts w:ascii="Tahoma" w:hAnsi="Tahoma"/>
          <w:sz w:val="24"/>
          <w:szCs w:val="24"/>
          <w:rtl w:val="0"/>
        </w:rPr>
        <w:t>:</w:t>
      </w:r>
      <w:r>
        <w:rPr>
          <w:rStyle w:val="None"/>
          <w:rFonts w:ascii="Tahoma" w:hAnsi="Tahoma"/>
          <w:sz w:val="24"/>
          <w:szCs w:val="24"/>
          <w:rtl w:val="0"/>
          <w:lang w:val="en-US"/>
        </w:rPr>
        <w:t>1</w:t>
      </w:r>
      <w:r>
        <w:rPr>
          <w:rStyle w:val="None"/>
          <w:rFonts w:ascii="Tahoma" w:hAnsi="Tahoma"/>
          <w:sz w:val="24"/>
          <w:szCs w:val="24"/>
          <w:rtl w:val="0"/>
          <w:lang w:val="en-US"/>
        </w:rPr>
        <w:t>0</w:t>
      </w:r>
      <w:r>
        <w:rPr>
          <w:rStyle w:val="None"/>
          <w:rFonts w:ascii="Tahoma" w:cs="Tahoma" w:hAnsi="Tahoma" w:eastAsia="Tahoma"/>
          <w:sz w:val="24"/>
          <w:szCs w:val="24"/>
        </w:rPr>
        <w:tab/>
      </w:r>
      <w:r>
        <w:rPr>
          <w:rStyle w:val="None"/>
          <w:rFonts w:ascii="Tahoma" w:hAnsi="Tahoma"/>
          <w:sz w:val="24"/>
          <w:szCs w:val="24"/>
          <w:rtl w:val="0"/>
          <w:lang w:val="en-US"/>
        </w:rPr>
        <w:t>Commission Business:</w:t>
      </w:r>
    </w:p>
    <w:p>
      <w:pPr>
        <w:pStyle w:val="Body A"/>
        <w:widowControl w:val="0"/>
        <w:numPr>
          <w:ilvl w:val="0"/>
          <w:numId w:val="4"/>
        </w:numPr>
        <w:bidi w:val="0"/>
        <w:ind w:right="0"/>
        <w:jc w:val="left"/>
        <w:rPr>
          <w:rFonts w:ascii="Times New Roman" w:hAnsi="Times New Roman"/>
          <w:sz w:val="24"/>
          <w:szCs w:val="24"/>
          <w:rtl w:val="0"/>
          <w:lang w:val="en-US"/>
        </w:rPr>
      </w:pPr>
      <w:r>
        <w:rPr>
          <w:rStyle w:val="None"/>
          <w:rFonts w:ascii="Tahoma" w:hAnsi="Tahoma"/>
          <w:sz w:val="24"/>
          <w:szCs w:val="24"/>
          <w:rtl w:val="0"/>
          <w:lang w:val="en-US"/>
        </w:rPr>
        <w:t>Treasurer</w:t>
      </w:r>
      <w:r>
        <w:rPr>
          <w:rStyle w:val="None"/>
          <w:rFonts w:ascii="Tahoma" w:hAnsi="Tahoma" w:hint="default"/>
          <w:sz w:val="24"/>
          <w:szCs w:val="24"/>
          <w:rtl w:val="0"/>
          <w:lang w:val="en-US"/>
        </w:rPr>
        <w:t>’</w:t>
      </w:r>
      <w:r>
        <w:rPr>
          <w:rStyle w:val="None"/>
          <w:rFonts w:ascii="Tahoma" w:hAnsi="Tahoma"/>
          <w:sz w:val="24"/>
          <w:szCs w:val="24"/>
          <w:rtl w:val="0"/>
          <w:lang w:val="en-US"/>
        </w:rPr>
        <w:t>s Report</w:t>
      </w:r>
    </w:p>
    <w:p>
      <w:pPr>
        <w:pStyle w:val="Body A"/>
        <w:widowControl w:val="0"/>
        <w:numPr>
          <w:ilvl w:val="0"/>
          <w:numId w:val="4"/>
        </w:numPr>
        <w:bidi w:val="0"/>
        <w:ind w:right="0"/>
        <w:jc w:val="left"/>
        <w:rPr>
          <w:rFonts w:ascii="Times New Roman" w:hAnsi="Times New Roman"/>
          <w:sz w:val="24"/>
          <w:szCs w:val="24"/>
          <w:rtl w:val="0"/>
          <w:lang w:val="en-US"/>
        </w:rPr>
      </w:pPr>
      <w:r>
        <w:rPr>
          <w:rStyle w:val="None"/>
          <w:rFonts w:ascii="Tahoma" w:hAnsi="Tahoma"/>
          <w:sz w:val="24"/>
          <w:szCs w:val="24"/>
          <w:rtl w:val="0"/>
          <w:lang w:val="en-US"/>
        </w:rPr>
        <w:t xml:space="preserve">Possible items for </w:t>
      </w:r>
      <w:r>
        <w:rPr>
          <w:rStyle w:val="None"/>
          <w:rFonts w:ascii="Tahoma" w:hAnsi="Tahoma"/>
          <w:sz w:val="24"/>
          <w:szCs w:val="24"/>
          <w:rtl w:val="0"/>
          <w:lang w:val="en-US"/>
        </w:rPr>
        <w:t>June 23</w:t>
      </w:r>
      <w:r>
        <w:rPr>
          <w:rStyle w:val="None"/>
          <w:rFonts w:ascii="Tahoma" w:hAnsi="Tahoma"/>
          <w:sz w:val="24"/>
          <w:szCs w:val="24"/>
          <w:rtl w:val="0"/>
          <w:lang w:val="en-US"/>
        </w:rPr>
        <w:t>, 2025, Regular Meeting: Continued Update on the Civic Core Disposition Meeting; Committee Chair Updates and Reports</w:t>
      </w:r>
      <w:r>
        <w:rPr>
          <w:rStyle w:val="None"/>
          <w:rFonts w:ascii="Tahoma" w:hAnsi="Tahoma"/>
          <w:sz w:val="24"/>
          <w:szCs w:val="24"/>
          <w:rtl w:val="0"/>
          <w:lang w:val="en-US"/>
        </w:rPr>
        <w:t xml:space="preserve">; </w:t>
      </w:r>
      <w:r>
        <w:rPr>
          <w:rStyle w:val="None"/>
          <w:rFonts w:ascii="Tahoma" w:hAnsi="Tahoma"/>
          <w:sz w:val="24"/>
          <w:szCs w:val="24"/>
          <w:rtl w:val="0"/>
          <w:lang w:val="en-US"/>
        </w:rPr>
        <w:t>Presentation by Chevy Chase Main Street</w:t>
      </w:r>
      <w:r>
        <w:rPr>
          <w:rStyle w:val="None"/>
          <w:rFonts w:ascii="Tahoma" w:hAnsi="Tahoma"/>
          <w:sz w:val="24"/>
          <w:szCs w:val="24"/>
          <w:rtl w:val="0"/>
          <w:lang w:val="en-US"/>
        </w:rPr>
        <w:t>; RiverSmart Homes Program.</w:t>
      </w:r>
    </w:p>
    <w:p>
      <w:pPr>
        <w:pStyle w:val="Body A"/>
        <w:widowControl w:val="0"/>
        <w:tabs>
          <w:tab w:val="left" w:pos="990"/>
        </w:tabs>
        <w:spacing w:before="200" w:after="100"/>
        <w:ind w:right="792"/>
        <w:rPr>
          <w:rStyle w:val="None"/>
          <w:rFonts w:ascii="Tahoma" w:cs="Tahoma" w:hAnsi="Tahoma" w:eastAsia="Tahoma"/>
          <w:sz w:val="24"/>
          <w:szCs w:val="24"/>
          <w:u w:color="222222"/>
        </w:rPr>
      </w:pPr>
      <w:r>
        <w:rPr>
          <w:rStyle w:val="None"/>
          <w:rFonts w:ascii="Tahoma" w:hAnsi="Tahoma"/>
          <w:sz w:val="24"/>
          <w:szCs w:val="24"/>
          <w:u w:color="222222"/>
          <w:rtl w:val="0"/>
          <w:lang w:val="en-US"/>
        </w:rPr>
        <w:t>9:15</w:t>
      </w:r>
      <w:r>
        <w:rPr>
          <w:rStyle w:val="None"/>
          <w:rFonts w:ascii="Tahoma" w:hAnsi="Tahoma"/>
          <w:sz w:val="24"/>
          <w:szCs w:val="24"/>
          <w:u w:color="222222"/>
          <w:rtl w:val="0"/>
          <w:lang w:val="en-US"/>
        </w:rPr>
        <w:t xml:space="preserve">  Adjournment</w:t>
      </w:r>
    </w:p>
    <w:p>
      <w:pPr>
        <w:pStyle w:val="Body A"/>
        <w:widowControl w:val="0"/>
        <w:tabs>
          <w:tab w:val="left" w:pos="1070"/>
        </w:tabs>
        <w:spacing w:before="200" w:after="100"/>
        <w:ind w:right="792"/>
        <w:rPr>
          <w:rStyle w:val="None"/>
          <w:rFonts w:ascii="Times New Roman" w:cs="Times New Roman" w:hAnsi="Times New Roman" w:eastAsia="Times New Roman"/>
          <w:sz w:val="24"/>
          <w:szCs w:val="24"/>
        </w:rPr>
      </w:pPr>
    </w:p>
    <w:p>
      <w:pPr>
        <w:pStyle w:val="Body A"/>
        <w:widowControl w:val="0"/>
        <w:tabs>
          <w:tab w:val="left" w:pos="819"/>
        </w:tabs>
        <w:rPr>
          <w:rStyle w:val="None"/>
          <w:rFonts w:ascii="Tahoma" w:cs="Tahoma" w:hAnsi="Tahoma" w:eastAsia="Tahoma"/>
          <w:sz w:val="24"/>
          <w:szCs w:val="24"/>
        </w:rPr>
      </w:pPr>
    </w:p>
    <w:p>
      <w:pPr>
        <w:pStyle w:val="Body A"/>
        <w:widowControl w:val="0"/>
        <w:tabs>
          <w:tab w:val="left" w:pos="821"/>
        </w:tabs>
        <w:spacing w:before="90"/>
        <w:ind w:left="10" w:firstLine="0"/>
        <w:rPr>
          <w:rStyle w:val="None"/>
          <w:rFonts w:ascii="Times New Roman" w:cs="Times New Roman" w:hAnsi="Times New Roman" w:eastAsia="Times New Roman"/>
          <w:sz w:val="24"/>
          <w:szCs w:val="24"/>
        </w:rPr>
      </w:pPr>
    </w:p>
    <w:p>
      <w:pPr>
        <w:pStyle w:val="Body A"/>
        <w:widowControl w:val="0"/>
        <w:tabs>
          <w:tab w:val="left" w:pos="821"/>
        </w:tabs>
        <w:spacing w:before="90"/>
        <w:ind w:left="10" w:firstLine="0"/>
        <w:rPr>
          <w:rStyle w:val="None"/>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p>
    <w:p>
      <w:pPr>
        <w:pStyle w:val="Body A"/>
        <w:widowControl w:val="0"/>
        <w:tabs>
          <w:tab w:val="left" w:pos="821"/>
        </w:tabs>
        <w:spacing w:before="90"/>
        <w:ind w:left="10" w:firstLine="0"/>
        <w:rPr>
          <w:rStyle w:val="None"/>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p>
    <w:p>
      <w:pPr>
        <w:pStyle w:val="Body A"/>
        <w:widowControl w:val="0"/>
        <w:rPr>
          <w:rStyle w:val="None"/>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p>
    <w:p>
      <w:pPr>
        <w:pStyle w:val="Body A"/>
        <w:ind w:left="720" w:hanging="720"/>
        <w:rPr>
          <w:rStyle w:val="None"/>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p>
    <w:p>
      <w:pPr>
        <w:pStyle w:val="Body A"/>
        <w:ind w:left="720" w:hanging="720"/>
        <w:rPr>
          <w:rStyle w:val="None"/>
          <w:rFonts w:ascii="Times New Roman" w:cs="Times New Roman" w:hAnsi="Times New Roman" w:eastAsia="Times New Roman"/>
          <w:caps w:val="0"/>
          <w:smallCaps w:val="0"/>
          <w:strike w:val="0"/>
          <w:dstrike w:val="0"/>
          <w:outline w:val="0"/>
          <w:color w:val="222222"/>
          <w:sz w:val="24"/>
          <w:szCs w:val="24"/>
          <w:u w:val="none" w:color="222222"/>
          <w:shd w:val="clear" w:color="auto" w:fill="ffffff"/>
          <w:vertAlign w:val="baseline"/>
          <w14:textFill>
            <w14:solidFill>
              <w14:srgbClr w14:val="222222"/>
            </w14:solidFill>
          </w14:textFill>
        </w:rPr>
      </w:pPr>
    </w:p>
    <w:p>
      <w:pPr>
        <w:pStyle w:val="Body A"/>
        <w:widowControl w:val="0"/>
        <w:spacing w:before="1" w:line="276" w:lineRule="auto"/>
        <w:rPr>
          <w:rStyle w:val="None"/>
          <w:rFonts w:ascii="Times New Roman" w:cs="Times New Roman" w:hAnsi="Times New Roman" w:eastAsia="Times New Roman"/>
          <w:caps w:val="0"/>
          <w:smallCaps w:val="0"/>
          <w:strike w:val="0"/>
          <w:dstrike w:val="0"/>
          <w:outline w:val="0"/>
          <w:color w:val="222222"/>
          <w:sz w:val="24"/>
          <w:szCs w:val="24"/>
          <w:u w:val="none" w:color="222222"/>
          <w:shd w:val="clear" w:color="auto" w:fill="ffffff"/>
          <w:vertAlign w:val="baseline"/>
          <w14:textFill>
            <w14:solidFill>
              <w14:srgbClr w14:val="222222"/>
            </w14:solidFill>
          </w14:textFill>
        </w:rPr>
      </w:pPr>
    </w:p>
    <w:p>
      <w:pPr>
        <w:pStyle w:val="Body A"/>
        <w:widowControl w:val="0"/>
        <w:spacing w:before="1" w:line="276" w:lineRule="auto"/>
        <w:rPr>
          <w:rStyle w:val="None"/>
          <w:rFonts w:ascii="Times New Roman" w:cs="Times New Roman" w:hAnsi="Times New Roman" w:eastAsia="Times New Roman"/>
          <w:caps w:val="0"/>
          <w:smallCaps w:val="0"/>
          <w:strike w:val="0"/>
          <w:dstrike w:val="0"/>
          <w:outline w:val="0"/>
          <w:color w:val="222222"/>
          <w:sz w:val="24"/>
          <w:szCs w:val="24"/>
          <w:u w:val="none" w:color="222222"/>
          <w:shd w:val="clear" w:color="auto" w:fill="ffffff"/>
          <w:vertAlign w:val="baseline"/>
          <w14:textFill>
            <w14:solidFill>
              <w14:srgbClr w14:val="222222"/>
            </w14:solidFill>
          </w14:textFill>
        </w:rPr>
      </w:pPr>
    </w:p>
    <w:p>
      <w:pPr>
        <w:pStyle w:val="Body A"/>
        <w:widowControl w:val="0"/>
        <w:spacing w:before="1" w:line="276" w:lineRule="auto"/>
        <w:rPr>
          <w:rStyle w:val="None"/>
          <w:rFonts w:ascii="Times New Roman" w:cs="Times New Roman" w:hAnsi="Times New Roman" w:eastAsia="Times New Roman"/>
          <w:caps w:val="0"/>
          <w:smallCaps w:val="0"/>
          <w:strike w:val="0"/>
          <w:dstrike w:val="0"/>
          <w:outline w:val="0"/>
          <w:color w:val="222222"/>
          <w:sz w:val="24"/>
          <w:szCs w:val="24"/>
          <w:u w:val="none" w:color="222222"/>
          <w:shd w:val="clear" w:color="auto" w:fill="ffffff"/>
          <w:vertAlign w:val="baseline"/>
          <w14:textFill>
            <w14:solidFill>
              <w14:srgbClr w14:val="222222"/>
            </w14:solidFill>
          </w14:textFill>
        </w:rPr>
      </w:pPr>
    </w:p>
    <w:p>
      <w:pPr>
        <w:pStyle w:val="Body A"/>
        <w:widowControl w:val="0"/>
        <w:spacing w:before="1" w:line="276" w:lineRule="auto"/>
        <w:rPr>
          <w:rStyle w:val="None"/>
          <w:rFonts w:ascii="Times New Roman" w:cs="Times New Roman" w:hAnsi="Times New Roman" w:eastAsia="Times New Roman"/>
          <w:caps w:val="0"/>
          <w:smallCaps w:val="0"/>
          <w:strike w:val="0"/>
          <w:dstrike w:val="0"/>
          <w:outline w:val="0"/>
          <w:color w:val="222222"/>
          <w:sz w:val="24"/>
          <w:szCs w:val="24"/>
          <w:u w:val="none" w:color="222222"/>
          <w:shd w:val="clear" w:color="auto" w:fill="ffffff"/>
          <w:vertAlign w:val="baseline"/>
          <w14:textFill>
            <w14:solidFill>
              <w14:srgbClr w14:val="222222"/>
            </w14:solidFill>
          </w14:textFill>
        </w:rPr>
      </w:pPr>
    </w:p>
    <w:p>
      <w:pPr>
        <w:pStyle w:val="Body A"/>
        <w:widowControl w:val="0"/>
        <w:spacing w:before="1" w:line="276" w:lineRule="auto"/>
        <w:rPr>
          <w:rStyle w:val="None"/>
          <w:rFonts w:ascii="Times New Roman" w:cs="Times New Roman" w:hAnsi="Times New Roman" w:eastAsia="Times New Roman"/>
          <w:outline w:val="0"/>
          <w:color w:val="222222"/>
          <w:sz w:val="24"/>
          <w:szCs w:val="24"/>
          <w:u w:color="222222"/>
          <w:shd w:val="clear" w:color="auto" w:fill="ffffff"/>
          <w14:textFill>
            <w14:solidFill>
              <w14:srgbClr w14:val="222222"/>
            </w14:solidFill>
          </w14:textFill>
        </w:rPr>
      </w:pPr>
    </w:p>
    <w:p>
      <w:pPr>
        <w:pStyle w:val="Body A"/>
        <w:widowControl w:val="0"/>
        <w:spacing w:before="1" w:line="276" w:lineRule="auto"/>
        <w:rPr>
          <w:rStyle w:val="None"/>
          <w:rFonts w:ascii="Times New Roman" w:cs="Times New Roman" w:hAnsi="Times New Roman" w:eastAsia="Times New Roman"/>
          <w:outline w:val="0"/>
          <w:color w:val="222222"/>
          <w:u w:color="222222"/>
          <w:shd w:val="clear" w:color="auto" w:fill="ffffff"/>
          <w14:textFill>
            <w14:solidFill>
              <w14:srgbClr w14:val="222222"/>
            </w14:solidFill>
          </w14:textFill>
        </w:rPr>
      </w:pPr>
    </w:p>
    <w:p>
      <w:pPr>
        <w:pStyle w:val="Body A"/>
        <w:widowControl w:val="0"/>
        <w:spacing w:before="1" w:line="276" w:lineRule="auto"/>
        <w:rPr>
          <w:rStyle w:val="None"/>
          <w:rFonts w:ascii="Times New Roman" w:cs="Times New Roman" w:hAnsi="Times New Roman" w:eastAsia="Times New Roman"/>
          <w:outline w:val="0"/>
          <w:color w:val="222222"/>
          <w:u w:color="222222"/>
          <w:shd w:val="clear" w:color="auto" w:fill="ffffff"/>
          <w14:textFill>
            <w14:solidFill>
              <w14:srgbClr w14:val="222222"/>
            </w14:solidFill>
          </w14:textFill>
        </w:rPr>
      </w:pPr>
    </w:p>
    <w:p>
      <w:pPr>
        <w:pStyle w:val="Body A"/>
        <w:widowControl w:val="0"/>
        <w:spacing w:before="1" w:line="276" w:lineRule="auto"/>
        <w:rPr>
          <w:rStyle w:val="None"/>
          <w:rFonts w:ascii="Times New Roman" w:cs="Times New Roman" w:hAnsi="Times New Roman" w:eastAsia="Times New Roman"/>
          <w:outline w:val="0"/>
          <w:color w:val="222222"/>
          <w:u w:color="222222"/>
          <w:shd w:val="clear" w:color="auto" w:fill="ffffff"/>
          <w14:textFill>
            <w14:solidFill>
              <w14:srgbClr w14:val="222222"/>
            </w14:solidFill>
          </w14:textFill>
        </w:rPr>
      </w:pPr>
    </w:p>
    <w:p>
      <w:pPr>
        <w:pStyle w:val="Body A"/>
        <w:widowControl w:val="0"/>
        <w:spacing w:before="1" w:line="276" w:lineRule="auto"/>
        <w:rPr>
          <w:rStyle w:val="None"/>
          <w:rFonts w:ascii="Times New Roman" w:cs="Times New Roman" w:hAnsi="Times New Roman" w:eastAsia="Times New Roman"/>
          <w:outline w:val="0"/>
          <w:color w:val="222222"/>
          <w:u w:color="222222"/>
          <w:shd w:val="clear" w:color="auto" w:fill="ffffff"/>
          <w14:textFill>
            <w14:solidFill>
              <w14:srgbClr w14:val="222222"/>
            </w14:solidFill>
          </w14:textFill>
        </w:rPr>
      </w:pPr>
    </w:p>
    <w:p>
      <w:pPr>
        <w:pStyle w:val="Body A"/>
        <w:widowControl w:val="0"/>
        <w:spacing w:before="1" w:line="276" w:lineRule="auto"/>
        <w:rPr>
          <w:rStyle w:val="None"/>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Style w:val="None"/>
          <w:rFonts w:ascii="Times New Roman" w:hAnsi="Times New Roman"/>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If you are not able to attend the ANC</w:t>
      </w:r>
      <w:r>
        <w:rPr>
          <w:rStyle w:val="None"/>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w:t>
      </w:r>
      <w:r>
        <w:rPr>
          <w:rStyle w:val="None"/>
          <w:rFonts w:ascii="Times New Roman" w:hAnsi="Times New Roman"/>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xml:space="preserve">s public meeting, you may submit your written comments to </w:t>
      </w:r>
      <w:r>
        <w:rPr>
          <w:rStyle w:val="Hyperlink.4"/>
        </w:rPr>
        <w:fldChar w:fldCharType="begin" w:fldLock="0"/>
      </w:r>
      <w:r>
        <w:rPr>
          <w:rStyle w:val="Hyperlink.4"/>
        </w:rPr>
        <w:instrText xml:space="preserve"> HYPERLINK "mailto:3G@anc.dc.gov"</w:instrText>
      </w:r>
      <w:r>
        <w:rPr>
          <w:rStyle w:val="Hyperlink.4"/>
        </w:rPr>
        <w:fldChar w:fldCharType="separate" w:fldLock="0"/>
      </w:r>
      <w:r>
        <w:rPr>
          <w:rStyle w:val="Hyperlink.4"/>
          <w:rtl w:val="0"/>
        </w:rPr>
        <w:t>3G@anc.dc.gov</w:t>
      </w:r>
      <w:r>
        <w:rPr/>
        <w:fldChar w:fldCharType="end" w:fldLock="0"/>
      </w:r>
      <w:r>
        <w:rPr>
          <w:rStyle w:val="None"/>
          <w:rFonts w:ascii="Times New Roman" w:hAnsi="Times New Roman"/>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Videos of the ANC</w:t>
      </w:r>
      <w:r>
        <w:rPr>
          <w:rStyle w:val="None"/>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w:t>
      </w:r>
      <w:r>
        <w:rPr>
          <w:rStyle w:val="None"/>
          <w:rFonts w:ascii="Times New Roman" w:hAnsi="Times New Roman"/>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s meetings are available on YouTube channel ANC3G.</w:t>
      </w:r>
    </w:p>
    <w:p>
      <w:pPr>
        <w:pStyle w:val="Body A"/>
        <w:widowControl w:val="0"/>
        <w:spacing w:before="1" w:line="276" w:lineRule="auto"/>
        <w:rPr>
          <w:rStyle w:val="None"/>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p>
    <w:p>
      <w:pPr>
        <w:pStyle w:val="Body A"/>
        <w:widowControl w:val="0"/>
        <w:spacing w:before="1" w:line="276" w:lineRule="auto"/>
        <w:rPr>
          <w:rStyle w:val="None"/>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Style w:val="None"/>
          <w:rFonts w:ascii="Times New Roman" w:hAnsi="Times New Roman"/>
          <w:b w:val="1"/>
          <w:bCs w:val="1"/>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Hybrid Meeting Procedures</w:t>
      </w:r>
      <w:r>
        <w:rPr>
          <w:rStyle w:val="None"/>
          <w:rFonts w:ascii="Times New Roman" w:hAnsi="Times New Roman"/>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The ANC</w:t>
      </w:r>
      <w:r>
        <w:rPr>
          <w:rStyle w:val="None"/>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w:t>
      </w:r>
      <w:r>
        <w:rPr>
          <w:rStyle w:val="None"/>
          <w:rFonts w:ascii="Times New Roman" w:hAnsi="Times New Roman"/>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s meetings are run with a few norms in mind, and we expect everyone to abide by these norms. They promote a civil and respectful discourse.</w:t>
      </w:r>
    </w:p>
    <w:p>
      <w:pPr>
        <w:pStyle w:val="Body A"/>
        <w:widowControl w:val="0"/>
        <w:spacing w:before="1"/>
        <w:rPr>
          <w:rStyle w:val="None"/>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p>
    <w:p>
      <w:pPr>
        <w:pStyle w:val="Body A"/>
        <w:widowControl w:val="0"/>
        <w:numPr>
          <w:ilvl w:val="0"/>
          <w:numId w:val="6"/>
        </w:numPr>
        <w:bidi w:val="0"/>
        <w:ind w:right="397"/>
        <w:jc w:val="left"/>
        <w:rPr>
          <w:rFonts w:ascii="Times New Roman" w:hAnsi="Times New Roman"/>
          <w:sz w:val="24"/>
          <w:szCs w:val="24"/>
          <w:rtl w:val="0"/>
          <w:lang w:val="en-US"/>
        </w:rPr>
      </w:pPr>
      <w:r>
        <w:rPr>
          <w:rStyle w:val="None"/>
          <w:rFonts w:ascii="Times New Roman" w:hAnsi="Times New Roman"/>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xml:space="preserve">Residents are encouraged to send any questions or comments to the Chair at </w:t>
      </w:r>
      <w:r>
        <w:rPr>
          <w:rStyle w:val="Hyperlink.5"/>
          <w:rFonts w:ascii="Times New Roman" w:cs="Times New Roman" w:hAnsi="Times New Roman" w:eastAsia="Times New Roman"/>
          <w:sz w:val="24"/>
          <w:szCs w:val="24"/>
        </w:rPr>
        <w:fldChar w:fldCharType="begin" w:fldLock="0"/>
      </w:r>
      <w:r>
        <w:rPr>
          <w:rStyle w:val="Hyperlink.5"/>
          <w:rFonts w:ascii="Times New Roman" w:cs="Times New Roman" w:hAnsi="Times New Roman" w:eastAsia="Times New Roman"/>
          <w:sz w:val="24"/>
          <w:szCs w:val="24"/>
        </w:rPr>
        <w:instrText xml:space="preserve"> HYPERLINK "mailto:3G01@anc.dc.gov"</w:instrText>
      </w:r>
      <w:r>
        <w:rPr>
          <w:rStyle w:val="Hyperlink.5"/>
          <w:rFonts w:ascii="Times New Roman" w:cs="Times New Roman" w:hAnsi="Times New Roman" w:eastAsia="Times New Roman"/>
          <w:sz w:val="24"/>
          <w:szCs w:val="24"/>
        </w:rPr>
        <w:fldChar w:fldCharType="separate" w:fldLock="0"/>
      </w:r>
      <w:r>
        <w:rPr>
          <w:rStyle w:val="Hyperlink.5"/>
          <w:rFonts w:ascii="Times New Roman" w:hAnsi="Times New Roman"/>
          <w:sz w:val="24"/>
          <w:szCs w:val="24"/>
          <w:rtl w:val="0"/>
        </w:rPr>
        <w:t>3G01@anc.dc.gov</w:t>
      </w:r>
      <w:r>
        <w:rPr>
          <w:rFonts w:ascii="Times New Roman" w:cs="Times New Roman" w:hAnsi="Times New Roman" w:eastAsia="Times New Roman"/>
          <w:sz w:val="24"/>
          <w:szCs w:val="24"/>
        </w:rPr>
        <w:fldChar w:fldCharType="end" w:fldLock="0"/>
      </w:r>
      <w:r>
        <w:rPr>
          <w:rStyle w:val="None"/>
          <w:rFonts w:ascii="Times New Roman" w:hAnsi="Times New Roman"/>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xml:space="preserve"> in advance of the meeting so that they can be addressed during the meeting.</w:t>
      </w:r>
    </w:p>
    <w:p>
      <w:pPr>
        <w:pStyle w:val="Body A"/>
        <w:widowControl w:val="0"/>
        <w:numPr>
          <w:ilvl w:val="0"/>
          <w:numId w:val="6"/>
        </w:numPr>
        <w:bidi w:val="0"/>
        <w:ind w:right="111"/>
        <w:jc w:val="left"/>
        <w:rPr>
          <w:rFonts w:ascii="Times New Roman" w:hAnsi="Times New Roman"/>
          <w:sz w:val="24"/>
          <w:szCs w:val="24"/>
          <w:rtl w:val="0"/>
          <w:lang w:val="en-US"/>
        </w:rPr>
      </w:pPr>
      <w:r>
        <w:rPr>
          <w:rStyle w:val="None"/>
          <w:rFonts w:ascii="Times New Roman" w:hAnsi="Times New Roman"/>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Except when they are recognized to speak, all virtual attendees should mute their devices to avoid disruptions from background noises. In-person attendees should be recognized by the Chair before making comments.</w:t>
      </w:r>
    </w:p>
    <w:p>
      <w:pPr>
        <w:pStyle w:val="Body A"/>
        <w:widowControl w:val="0"/>
        <w:numPr>
          <w:ilvl w:val="0"/>
          <w:numId w:val="9"/>
        </w:numPr>
        <w:bidi w:val="0"/>
        <w:spacing w:before="1"/>
        <w:ind w:right="0"/>
        <w:jc w:val="left"/>
        <w:rPr>
          <w:rFonts w:ascii="Times New Roman" w:hAnsi="Times New Roman"/>
          <w:sz w:val="24"/>
          <w:szCs w:val="24"/>
          <w:rtl w:val="0"/>
          <w:lang w:val="en-US"/>
        </w:rPr>
      </w:pPr>
      <w:r>
        <w:rPr>
          <w:rStyle w:val="None"/>
          <w:rFonts w:ascii="Times New Roman" w:hAnsi="Times New Roman"/>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Meetings will follow the agenda and the times listed there, with any modifications</w:t>
      </w:r>
    </w:p>
    <w:p>
      <w:pPr>
        <w:pStyle w:val="Body A"/>
        <w:widowControl w:val="0"/>
        <w:ind w:left="858" w:firstLine="0"/>
        <w:rPr>
          <w:rStyle w:val="None"/>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Style w:val="None"/>
          <w:rFonts w:ascii="Times New Roman" w:hAnsi="Times New Roman"/>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determined by the Chair.</w:t>
      </w:r>
    </w:p>
    <w:p>
      <w:pPr>
        <w:pStyle w:val="Body A"/>
        <w:widowControl w:val="0"/>
        <w:numPr>
          <w:ilvl w:val="0"/>
          <w:numId w:val="8"/>
        </w:numPr>
        <w:bidi w:val="0"/>
        <w:ind w:right="0"/>
        <w:jc w:val="left"/>
        <w:rPr>
          <w:rFonts w:ascii="Times New Roman" w:hAnsi="Times New Roman"/>
          <w:sz w:val="24"/>
          <w:szCs w:val="24"/>
          <w:rtl w:val="0"/>
          <w:lang w:val="en-US"/>
        </w:rPr>
      </w:pPr>
      <w:r>
        <w:rPr>
          <w:rStyle w:val="None"/>
          <w:rFonts w:ascii="Times New Roman" w:hAnsi="Times New Roman"/>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During meetings, virtual attendees should use the chat function to ask questions or to</w:t>
      </w:r>
    </w:p>
    <w:p>
      <w:pPr>
        <w:pStyle w:val="Body A"/>
        <w:widowControl w:val="0"/>
        <w:ind w:left="858" w:firstLine="0"/>
        <w:rPr>
          <w:rStyle w:val="None"/>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Style w:val="None"/>
          <w:rFonts w:ascii="Times New Roman" w:hAnsi="Times New Roman"/>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request to make a comment; they will then be recognized by the Chair.</w:t>
      </w:r>
    </w:p>
    <w:p>
      <w:pPr>
        <w:pStyle w:val="Body A"/>
        <w:widowControl w:val="0"/>
        <w:numPr>
          <w:ilvl w:val="0"/>
          <w:numId w:val="10"/>
        </w:numPr>
        <w:bidi w:val="0"/>
        <w:spacing w:before="1"/>
        <w:ind w:right="315"/>
        <w:jc w:val="left"/>
        <w:rPr>
          <w:rFonts w:ascii="Times New Roman" w:hAnsi="Times New Roman"/>
          <w:sz w:val="24"/>
          <w:szCs w:val="24"/>
          <w:rtl w:val="0"/>
          <w:lang w:val="en-US"/>
        </w:rPr>
      </w:pPr>
      <w:r>
        <w:rPr>
          <w:rStyle w:val="None"/>
          <w:rFonts w:ascii="Times New Roman" w:hAnsi="Times New Roman"/>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We understand that sometimes issues may provoke strong emotions and that these expectations may be forgotten. Part of the Chair</w:t>
      </w:r>
      <w:r>
        <w:rPr>
          <w:rStyle w:val="None"/>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w:t>
      </w:r>
      <w:r>
        <w:rPr>
          <w:rStyle w:val="None"/>
          <w:rFonts w:ascii="Times New Roman" w:hAnsi="Times New Roman"/>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s job is to remind you of these norms during the meeting.</w:t>
      </w:r>
    </w:p>
    <w:p>
      <w:pPr>
        <w:pStyle w:val="Body A"/>
        <w:widowControl w:val="0"/>
        <w:numPr>
          <w:ilvl w:val="0"/>
          <w:numId w:val="13"/>
        </w:numPr>
        <w:bidi w:val="0"/>
        <w:spacing w:before="11"/>
        <w:ind w:right="0"/>
        <w:jc w:val="left"/>
        <w:rPr>
          <w:rFonts w:ascii="Times New Roman" w:hAnsi="Times New Roman"/>
          <w:sz w:val="24"/>
          <w:szCs w:val="24"/>
          <w:rtl w:val="0"/>
          <w:lang w:val="en-US"/>
        </w:rPr>
      </w:pPr>
      <w:r>
        <w:rPr>
          <w:rStyle w:val="None"/>
          <w:rFonts w:ascii="Times New Roman" w:hAnsi="Times New Roman"/>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Regular Commission meetings will be in person at the Chevy Chase Community Center</w:t>
      </w:r>
    </w:p>
    <w:p>
      <w:pPr>
        <w:pStyle w:val="Body A"/>
        <w:widowControl w:val="0"/>
        <w:spacing w:before="13"/>
        <w:ind w:left="821" w:firstLine="0"/>
        <w:rPr>
          <w:rStyle w:val="None"/>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Style w:val="None"/>
          <w:rFonts w:ascii="Times New Roman" w:hAnsi="Times New Roman"/>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xml:space="preserve">with a Zoom component </w:t>
      </w:r>
      <w:r>
        <w:rPr>
          <w:rStyle w:val="None"/>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xml:space="preserve">– </w:t>
      </w:r>
      <w:r>
        <w:rPr>
          <w:rStyle w:val="None"/>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a hybrid format.</w:t>
      </w:r>
    </w:p>
    <w:p>
      <w:pPr>
        <w:pStyle w:val="Body A"/>
        <w:widowControl w:val="0"/>
        <w:numPr>
          <w:ilvl w:val="0"/>
          <w:numId w:val="12"/>
        </w:numPr>
        <w:bidi w:val="0"/>
        <w:spacing w:before="11"/>
        <w:ind w:right="0"/>
        <w:jc w:val="left"/>
        <w:rPr>
          <w:rFonts w:ascii="Times New Roman" w:hAnsi="Times New Roman"/>
          <w:sz w:val="24"/>
          <w:szCs w:val="24"/>
          <w:rtl w:val="0"/>
          <w:lang w:val="en-US"/>
        </w:rPr>
      </w:pPr>
      <w:r>
        <w:rPr>
          <w:rStyle w:val="None"/>
          <w:rFonts w:ascii="Times New Roman" w:hAnsi="Times New Roman"/>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In most instances, meetings will observe an 1 hour, 45 minute time limit in keeping with a reasonable citizen time commitment and Community Center scheduling requirements.</w:t>
      </w:r>
    </w:p>
    <w:p>
      <w:pPr>
        <w:pStyle w:val="Body A"/>
        <w:widowControl w:val="0"/>
        <w:numPr>
          <w:ilvl w:val="0"/>
          <w:numId w:val="12"/>
        </w:numPr>
        <w:bidi w:val="0"/>
        <w:spacing w:before="11"/>
        <w:ind w:right="0"/>
        <w:jc w:val="left"/>
        <w:rPr>
          <w:rFonts w:ascii="Times New Roman" w:hAnsi="Times New Roman"/>
          <w:sz w:val="24"/>
          <w:szCs w:val="24"/>
          <w:rtl w:val="0"/>
          <w:lang w:val="en-US"/>
        </w:rPr>
      </w:pPr>
      <w:r>
        <w:rPr>
          <w:rStyle w:val="None"/>
          <w:rFonts w:ascii="Times New Roman" w:hAnsi="Times New Roman"/>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Commissioner introductions and community/agency announcements will be abbreviated to one minute each.</w:t>
      </w:r>
    </w:p>
    <w:p>
      <w:pPr>
        <w:pStyle w:val="Body A"/>
        <w:widowControl w:val="0"/>
        <w:numPr>
          <w:ilvl w:val="0"/>
          <w:numId w:val="12"/>
        </w:numPr>
        <w:bidi w:val="0"/>
        <w:spacing w:before="11"/>
        <w:ind w:right="0"/>
        <w:jc w:val="left"/>
        <w:rPr>
          <w:rFonts w:ascii="Times New Roman" w:hAnsi="Times New Roman"/>
          <w:sz w:val="24"/>
          <w:szCs w:val="24"/>
          <w:rtl w:val="0"/>
          <w:lang w:val="en-US"/>
        </w:rPr>
      </w:pPr>
      <w:r>
        <w:rPr>
          <w:rStyle w:val="None"/>
          <w:rFonts w:ascii="Times New Roman" w:hAnsi="Times New Roman"/>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ANC 3/4G community-related agenda items will now be placed first on the agenda.</w:t>
      </w:r>
    </w:p>
    <w:p>
      <w:pPr>
        <w:pStyle w:val="Body A"/>
        <w:widowControl w:val="0"/>
        <w:numPr>
          <w:ilvl w:val="0"/>
          <w:numId w:val="12"/>
        </w:numPr>
        <w:bidi w:val="0"/>
        <w:spacing w:before="24"/>
        <w:ind w:right="0"/>
        <w:jc w:val="left"/>
        <w:rPr>
          <w:rFonts w:ascii="Times New Roman" w:hAnsi="Times New Roman"/>
          <w:sz w:val="24"/>
          <w:szCs w:val="24"/>
          <w:rtl w:val="0"/>
          <w:lang w:val="en-US"/>
        </w:rPr>
      </w:pPr>
      <w:r>
        <w:rPr>
          <w:rStyle w:val="None"/>
          <w:rFonts w:ascii="Times New Roman" w:hAnsi="Times New Roman"/>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A new, 15-minute block of unstructured time for resident comments will be incorporated</w:t>
      </w:r>
    </w:p>
    <w:p>
      <w:pPr>
        <w:pStyle w:val="Body A"/>
        <w:widowControl w:val="0"/>
        <w:ind w:left="821" w:firstLine="0"/>
        <w:rPr>
          <w:rStyle w:val="None"/>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Style w:val="None"/>
          <w:rFonts w:ascii="Times New Roman" w:hAnsi="Times New Roman"/>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xml:space="preserve">into every regular Commission meeting </w:t>
      </w:r>
      <w:r>
        <w:rPr>
          <w:rStyle w:val="None"/>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xml:space="preserve">– </w:t>
      </w:r>
      <w:r>
        <w:rPr>
          <w:rStyle w:val="None"/>
          <w:rFonts w:ascii="Times New Roman" w:hAnsi="Times New Roman"/>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for new business other than agenda items.</w:t>
      </w:r>
    </w:p>
    <w:p>
      <w:pPr>
        <w:pStyle w:val="Body A"/>
        <w:widowControl w:val="0"/>
        <w:numPr>
          <w:ilvl w:val="0"/>
          <w:numId w:val="16"/>
        </w:numPr>
        <w:bidi w:val="0"/>
        <w:ind w:right="111"/>
        <w:jc w:val="left"/>
        <w:rPr>
          <w:rFonts w:ascii="Times New Roman" w:hAnsi="Times New Roman"/>
          <w:sz w:val="24"/>
          <w:szCs w:val="24"/>
          <w:rtl w:val="0"/>
          <w:lang w:val="en-US"/>
        </w:rPr>
      </w:pPr>
      <w:r>
        <w:rPr>
          <w:rStyle w:val="None"/>
          <w:rFonts w:ascii="Times New Roman" w:hAnsi="Times New Roman"/>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Speakers must limit any statements or questions to the time allotted. The Commission also accepts emailed and written comments or questions. When discussing agenda items residents will have the first opportunity to speak on agenda items, followed by Commissioner briefs.</w:t>
      </w:r>
    </w:p>
    <w:p>
      <w:pPr>
        <w:pStyle w:val="Body A"/>
        <w:widowControl w:val="0"/>
        <w:numPr>
          <w:ilvl w:val="0"/>
          <w:numId w:val="17"/>
        </w:numPr>
        <w:bidi w:val="0"/>
        <w:spacing w:before="12"/>
        <w:ind w:right="0"/>
        <w:jc w:val="left"/>
        <w:rPr>
          <w:rFonts w:ascii="Times New Roman" w:hAnsi="Times New Roman"/>
          <w:sz w:val="24"/>
          <w:szCs w:val="24"/>
          <w:rtl w:val="0"/>
          <w:lang w:val="en-US"/>
        </w:rPr>
      </w:pPr>
      <w:r>
        <w:rPr>
          <w:rStyle w:val="None"/>
          <w:rFonts w:ascii="Times New Roman" w:hAnsi="Times New Roman"/>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Commissioner briefs on agenda items will be kept to three-minutes with a two-minute</w:t>
      </w:r>
    </w:p>
    <w:p>
      <w:pPr>
        <w:pStyle w:val="Body A"/>
        <w:widowControl w:val="0"/>
        <w:spacing w:before="12"/>
        <w:ind w:left="821" w:firstLine="0"/>
        <w:rPr>
          <w:rStyle w:val="None"/>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Style w:val="None"/>
          <w:rFonts w:ascii="Times New Roman" w:hAnsi="Times New Roman"/>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follow-up, as needed.</w:t>
      </w:r>
    </w:p>
    <w:p>
      <w:pPr>
        <w:pStyle w:val="Body A"/>
        <w:widowControl w:val="0"/>
        <w:numPr>
          <w:ilvl w:val="0"/>
          <w:numId w:val="20"/>
        </w:numPr>
        <w:bidi w:val="0"/>
        <w:spacing w:before="11"/>
        <w:ind w:right="110"/>
        <w:jc w:val="left"/>
        <w:rPr>
          <w:rFonts w:ascii="Times New Roman" w:hAnsi="Times New Roman"/>
          <w:sz w:val="24"/>
          <w:szCs w:val="24"/>
          <w:rtl w:val="0"/>
          <w:lang w:val="en-US"/>
        </w:rPr>
      </w:pPr>
      <w:r>
        <w:rPr>
          <w:rStyle w:val="None"/>
          <w:rFonts w:ascii="Times New Roman" w:hAnsi="Times New Roman"/>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Resident briefs on agenda items (i.e., scheduled contributions by residents as part of the agenda) will be given the same time as Commissioners: three minutes with a two-minute follow-up. Every resident will have an opportunity to be heard once on an issue before any resident is heard twice.</w:t>
      </w:r>
    </w:p>
    <w:p>
      <w:pPr>
        <w:pStyle w:val="Body A"/>
        <w:widowControl w:val="0"/>
        <w:numPr>
          <w:ilvl w:val="0"/>
          <w:numId w:val="21"/>
        </w:numPr>
        <w:bidi w:val="0"/>
        <w:spacing w:before="12"/>
        <w:ind w:right="0"/>
        <w:jc w:val="left"/>
        <w:rPr>
          <w:rFonts w:ascii="Times New Roman" w:hAnsi="Times New Roman"/>
          <w:sz w:val="24"/>
          <w:szCs w:val="24"/>
          <w:rtl w:val="0"/>
          <w:lang w:val="en-US"/>
        </w:rPr>
      </w:pPr>
      <w:r>
        <w:rPr>
          <w:rStyle w:val="None"/>
          <w:rFonts w:ascii="Times New Roman" w:hAnsi="Times New Roman"/>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Ad hoc comments by residents in response to agenda items and during the 15-minute</w:t>
      </w:r>
    </w:p>
    <w:p>
      <w:pPr>
        <w:pStyle w:val="Body A"/>
        <w:widowControl w:val="0"/>
        <w:spacing w:before="12"/>
        <w:ind w:left="821" w:firstLine="0"/>
        <w:rPr>
          <w:rStyle w:val="None"/>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Style w:val="None"/>
          <w:rFonts w:ascii="Times New Roman" w:hAnsi="Times New Roman"/>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open session will be kept to one minute with a one-minute follow-up, as needed.</w:t>
      </w:r>
    </w:p>
    <w:p>
      <w:pPr>
        <w:pStyle w:val="Body A"/>
        <w:widowControl w:val="0"/>
        <w:numPr>
          <w:ilvl w:val="0"/>
          <w:numId w:val="22"/>
        </w:numPr>
        <w:bidi w:val="0"/>
        <w:spacing w:before="12"/>
        <w:ind w:right="102"/>
        <w:jc w:val="left"/>
        <w:rPr>
          <w:rFonts w:ascii="Times New Roman" w:hAnsi="Times New Roman"/>
          <w:sz w:val="24"/>
          <w:szCs w:val="24"/>
          <w:rtl w:val="0"/>
          <w:lang w:val="en-US"/>
        </w:rPr>
      </w:pPr>
      <w:r>
        <w:rPr>
          <w:rStyle w:val="None"/>
          <w:rFonts w:ascii="Times New Roman" w:hAnsi="Times New Roman"/>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xml:space="preserve">Routine Business items that have the unanimous approval of the Commission will be moved to the </w:t>
      </w:r>
      <w:r>
        <w:rPr>
          <w:rStyle w:val="None"/>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w:t>
      </w:r>
      <w:r>
        <w:rPr>
          <w:rStyle w:val="None"/>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Consent Agenda.</w:t>
      </w:r>
      <w:r>
        <w:rPr>
          <w:rStyle w:val="None"/>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xml:space="preserve">” </w:t>
      </w:r>
      <w:r>
        <w:rPr>
          <w:rStyle w:val="None"/>
          <w:rFonts w:ascii="Times New Roman" w:hAnsi="Times New Roman"/>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The following types of items are sometimes included in the consent portion of meeting agendas: Topics of a routine/recurring nature; procedural decisions; Non-controversial issues that do not require debate or deliberation; Items previously discussed for which the Commission has come to a consensus, but that still need an official vote. The following items should be considered for consent items: The previous meetings</w:t>
      </w:r>
      <w:r>
        <w:rPr>
          <w:rStyle w:val="None"/>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xml:space="preserve">’ </w:t>
      </w:r>
      <w:r>
        <w:rPr>
          <w:rStyle w:val="None"/>
          <w:rFonts w:ascii="Times New Roman" w:hAnsi="Times New Roman"/>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minutes; Financial reports or any other reports that are informational only and that do not require debate; and Resolutions that do not require debate, like ceremonial resolutions.</w:t>
      </w:r>
    </w:p>
    <w:p>
      <w:pPr>
        <w:pStyle w:val="Body A"/>
        <w:widowControl w:val="0"/>
        <w:numPr>
          <w:ilvl w:val="0"/>
          <w:numId w:val="19"/>
        </w:numPr>
        <w:bidi w:val="0"/>
        <w:spacing w:before="13"/>
        <w:ind w:right="116"/>
        <w:jc w:val="left"/>
        <w:rPr>
          <w:rFonts w:ascii="Times New Roman" w:hAnsi="Times New Roman"/>
          <w:sz w:val="24"/>
          <w:szCs w:val="24"/>
          <w:rtl w:val="0"/>
          <w:lang w:val="en-US"/>
        </w:rPr>
      </w:pPr>
      <w:r>
        <w:rPr>
          <w:rStyle w:val="None"/>
          <w:rFonts w:ascii="Times New Roman" w:hAnsi="Times New Roman"/>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Task Force/Committee Reports should be limited to two-minutes each. If a Task Force is submitting recommendations to the Commission or has any report that may extend beyond two-minutes, the recommendation and report shall be submitted to the full Commission 7 days in advance of the meeting.</w:t>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ahom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ind w:left="894" w:hanging="17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94" w:hanging="17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094" w:hanging="17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694" w:hanging="17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94" w:hanging="17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94" w:hanging="17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494" w:hanging="17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094" w:hanging="17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694" w:hanging="17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ind w:left="1160" w:hanging="240"/>
      </w:pPr>
      <w:rPr>
        <w:rFonts w:ascii="Tahoma" w:cs="Tahoma" w:hAnsi="Tahoma" w:eastAsia="Tahom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start w:val="1"/>
      <w:numFmt w:val="decimal"/>
      <w:suff w:val="tab"/>
      <w:lvlText w:val="%2."/>
      <w:lvlJc w:val="left"/>
      <w:pPr>
        <w:ind w:left="1050" w:hanging="240"/>
      </w:pPr>
      <w:rPr>
        <w:rFonts w:ascii="Tahoma" w:cs="Tahoma" w:hAnsi="Tahoma" w:eastAsia="Tahom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start w:val="1"/>
      <w:numFmt w:val="decimal"/>
      <w:suff w:val="tab"/>
      <w:lvlText w:val="%3."/>
      <w:lvlJc w:val="left"/>
      <w:pPr>
        <w:ind w:left="1770" w:hanging="240"/>
      </w:pPr>
      <w:rPr>
        <w:rFonts w:ascii="Tahoma" w:cs="Tahoma" w:hAnsi="Tahoma" w:eastAsia="Tahom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start w:val="1"/>
      <w:numFmt w:val="decimal"/>
      <w:suff w:val="tab"/>
      <w:lvlText w:val="%4."/>
      <w:lvlJc w:val="left"/>
      <w:pPr>
        <w:ind w:left="2490" w:hanging="240"/>
      </w:pPr>
      <w:rPr>
        <w:rFonts w:ascii="Tahoma" w:cs="Tahoma" w:hAnsi="Tahoma" w:eastAsia="Tahom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start w:val="1"/>
      <w:numFmt w:val="decimal"/>
      <w:suff w:val="tab"/>
      <w:lvlText w:val="%5."/>
      <w:lvlJc w:val="left"/>
      <w:pPr>
        <w:ind w:left="3210" w:hanging="240"/>
      </w:pPr>
      <w:rPr>
        <w:rFonts w:ascii="Tahoma" w:cs="Tahoma" w:hAnsi="Tahoma" w:eastAsia="Tahom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start w:val="1"/>
      <w:numFmt w:val="decimal"/>
      <w:suff w:val="tab"/>
      <w:lvlText w:val="%6."/>
      <w:lvlJc w:val="left"/>
      <w:pPr>
        <w:ind w:left="3930" w:hanging="240"/>
      </w:pPr>
      <w:rPr>
        <w:rFonts w:ascii="Tahoma" w:cs="Tahoma" w:hAnsi="Tahoma" w:eastAsia="Tahom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start w:val="1"/>
      <w:numFmt w:val="decimal"/>
      <w:suff w:val="tab"/>
      <w:lvlText w:val="%7."/>
      <w:lvlJc w:val="left"/>
      <w:pPr>
        <w:ind w:left="4650" w:hanging="240"/>
      </w:pPr>
      <w:rPr>
        <w:rFonts w:ascii="Tahoma" w:cs="Tahoma" w:hAnsi="Tahoma" w:eastAsia="Tahom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start w:val="1"/>
      <w:numFmt w:val="decimal"/>
      <w:suff w:val="tab"/>
      <w:lvlText w:val="%8."/>
      <w:lvlJc w:val="left"/>
      <w:pPr>
        <w:ind w:left="5370" w:hanging="240"/>
      </w:pPr>
      <w:rPr>
        <w:rFonts w:ascii="Tahoma" w:cs="Tahoma" w:hAnsi="Tahoma" w:eastAsia="Tahom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start w:val="1"/>
      <w:numFmt w:val="decimal"/>
      <w:suff w:val="tab"/>
      <w:lvlText w:val="%9."/>
      <w:lvlJc w:val="left"/>
      <w:pPr>
        <w:ind w:left="6090" w:hanging="240"/>
      </w:pPr>
      <w:rPr>
        <w:rFonts w:ascii="Tahoma" w:cs="Tahoma" w:hAnsi="Tahoma" w:eastAsia="Tahoma"/>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decimal"/>
      <w:suff w:val="tab"/>
      <w:lvlText w:val="%1."/>
      <w:lvlJc w:val="left"/>
      <w:pPr>
        <w:ind w:left="858" w:hanging="3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116" w:hanging="39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36" w:hanging="3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56" w:hanging="39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276" w:hanging="39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996" w:hanging="3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716" w:hanging="3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436" w:hanging="39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15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decimal"/>
      <w:suff w:val="tab"/>
      <w:lvlText w:val="%1."/>
      <w:lvlJc w:val="left"/>
      <w:pPr>
        <w:ind w:left="858" w:hanging="39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117" w:hanging="39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37" w:hanging="39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57" w:hanging="39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277" w:hanging="39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997" w:hanging="39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717" w:hanging="39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437" w:hanging="39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157" w:hanging="39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decimal"/>
      <w:suff w:val="tab"/>
      <w:lvlText w:val="%1."/>
      <w:lvlJc w:val="left"/>
      <w:pPr>
        <w:ind w:left="822" w:hanging="361"/>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1" w:hanging="361"/>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01" w:hanging="36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1" w:hanging="361"/>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241" w:hanging="361"/>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961" w:hanging="36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1" w:hanging="361"/>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401" w:hanging="361"/>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121" w:hanging="36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decimal"/>
      <w:suff w:val="tab"/>
      <w:lvlText w:val="%1."/>
      <w:lvlJc w:val="left"/>
      <w:pPr>
        <w:ind w:left="858" w:hanging="3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116" w:hanging="39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36" w:hanging="3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56" w:hanging="39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276" w:hanging="39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996" w:hanging="3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716" w:hanging="3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436" w:hanging="39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15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7"/>
  </w:abstractNum>
  <w:abstractNum w:abstractNumId="13">
    <w:multiLevelType w:val="hybridMultilevel"/>
    <w:styleLink w:val="Imported Style 7"/>
    <w:lvl w:ilvl="0">
      <w:start w:val="1"/>
      <w:numFmt w:val="decimal"/>
      <w:suff w:val="tab"/>
      <w:lvlText w:val="%1."/>
      <w:lvlJc w:val="left"/>
      <w:pPr>
        <w:ind w:left="821"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6"/>
    <w:lvlOverride w:ilvl="0">
      <w:startOverride w:val="3"/>
    </w:lvlOverride>
  </w:num>
  <w:num w:numId="10">
    <w:abstractNumId w:val="6"/>
    <w:lvlOverride w:ilvl="0">
      <w:lvl w:ilvl="0">
        <w:start w:val="1"/>
        <w:numFmt w:val="decimal"/>
        <w:suff w:val="tab"/>
        <w:lvlText w:val="%1."/>
        <w:lvlJc w:val="left"/>
        <w:pPr>
          <w:ind w:left="858"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117"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37"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557"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277"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3997"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717"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437" w:hanging="3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157" w:hanging="39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9"/>
  </w:num>
  <w:num w:numId="12">
    <w:abstractNumId w:val="8"/>
  </w:num>
  <w:num w:numId="13">
    <w:abstractNumId w:val="8"/>
    <w:lvlOverride w:ilvl="0">
      <w:startOverride w:val="6"/>
    </w:lvlOverride>
  </w:num>
  <w:num w:numId="14">
    <w:abstractNumId w:val="11"/>
  </w:num>
  <w:num w:numId="15">
    <w:abstractNumId w:val="10"/>
  </w:num>
  <w:num w:numId="16">
    <w:abstractNumId w:val="10"/>
    <w:lvlOverride w:ilvl="0">
      <w:startOverride w:val="11"/>
    </w:lvlOverride>
  </w:num>
  <w:num w:numId="17">
    <w:abstractNumId w:val="8"/>
    <w:lvlOverride w:ilvl="0">
      <w:startOverride w:val="12"/>
    </w:lvlOverride>
  </w:num>
  <w:num w:numId="18">
    <w:abstractNumId w:val="13"/>
  </w:num>
  <w:num w:numId="19">
    <w:abstractNumId w:val="12"/>
  </w:num>
  <w:num w:numId="20">
    <w:abstractNumId w:val="12"/>
    <w:lvlOverride w:ilvl="0">
      <w:startOverride w:val="13"/>
    </w:lvlOverride>
  </w:num>
  <w:num w:numId="21">
    <w:abstractNumId w:val="8"/>
    <w:lvlOverride w:ilvl="0">
      <w:startOverride w:val="14"/>
    </w:lvlOverride>
  </w:num>
  <w:num w:numId="22">
    <w:abstractNumId w:val="12"/>
    <w:lvlOverride w:ilvl="0">
      <w:startOverride w:val="15"/>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Title">
    <w:name w:val="Title"/>
    <w:next w:val="Body A"/>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60"/>
      <w:szCs w:val="60"/>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rFonts w:ascii="Arial" w:cs="Arial" w:hAnsi="Arial" w:eastAsia="Arial"/>
      <w:caps w:val="0"/>
      <w:smallCaps w:val="0"/>
      <w:strike w:val="0"/>
      <w:dstrike w:val="0"/>
      <w:outline w:val="0"/>
      <w:color w:val="000000"/>
      <w:sz w:val="18"/>
      <w:szCs w:val="18"/>
      <w:u w:val="none" w:color="000000"/>
      <w:shd w:val="nil" w:color="auto" w:fill="auto"/>
      <w:vertAlign w:val="baseline"/>
      <w14:textFill>
        <w14:solidFill>
          <w14:srgbClr w14:val="000000"/>
        </w14:solidFill>
      </w14:textFill>
    </w:rPr>
  </w:style>
  <w:style w:type="character" w:styleId="Hyperlink.1">
    <w:name w:val="Hyperlink.1"/>
    <w:basedOn w:val="None"/>
    <w:next w:val="Hyperlink.1"/>
    <w:rPr>
      <w:rFonts w:ascii="Arial" w:cs="Arial" w:hAnsi="Arial" w:eastAsia="Arial"/>
      <w:caps w:val="0"/>
      <w:smallCaps w:val="0"/>
      <w:strike w:val="0"/>
      <w:dstrike w:val="0"/>
      <w:outline w:val="0"/>
      <w:color w:val="000000"/>
      <w:sz w:val="18"/>
      <w:szCs w:val="18"/>
      <w:u w:val="none" w:color="000000"/>
      <w:shd w:val="nil" w:color="auto" w:fill="auto"/>
      <w:vertAlign w:val="baseline"/>
      <w:lang w:val="en-US"/>
      <w14:textFill>
        <w14:solidFill>
          <w14:srgbClr w14:val="000000"/>
        </w14:solidFill>
      </w14:textFill>
    </w:rPr>
  </w:style>
  <w:style w:type="character" w:styleId="Hyperlink.2">
    <w:name w:val="Hyperlink.2"/>
    <w:basedOn w:val="None"/>
    <w:next w:val="Hyperlink.2"/>
    <w:rPr>
      <w:rFonts w:ascii="Times New Roman" w:cs="Times New Roman" w:hAnsi="Times New Roman" w:eastAsia="Times New Roman"/>
      <w:caps w:val="0"/>
      <w:smallCaps w:val="0"/>
      <w:strike w:val="0"/>
      <w:dstrike w:val="0"/>
      <w:outline w:val="0"/>
      <w:color w:val="1155cc"/>
      <w:sz w:val="26"/>
      <w:szCs w:val="26"/>
      <w:u w:val="single" w:color="1155cc"/>
      <w:shd w:val="nil" w:color="auto" w:fill="auto"/>
      <w:vertAlign w:val="baseline"/>
      <w:lang w:val="en-US"/>
      <w14:textFill>
        <w14:solidFill>
          <w14:srgbClr w14:val="1155CC"/>
        </w14:solidFill>
      </w14:textFill>
    </w:rPr>
  </w:style>
  <w:style w:type="character" w:styleId="Hyperlink.3">
    <w:name w:val="Hyperlink.3"/>
    <w:basedOn w:val="Hyperlink"/>
    <w:next w:val="Hyperlink.3"/>
    <w:rPr>
      <w:outline w:val="0"/>
      <w:color w:val="0000ff"/>
      <w:u w:val="single" w:color="0000ff"/>
      <w14:textFill>
        <w14:solidFill>
          <w14:srgbClr w14:val="0000FF"/>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numbering" w:styleId="Bullets">
    <w:name w:val="Bullets"/>
    <w:pPr>
      <w:numPr>
        <w:numId w:val="1"/>
      </w:numPr>
    </w:pPr>
  </w:style>
  <w:style w:type="numbering" w:styleId="Imported Style 2">
    <w:name w:val="Imported Style 2"/>
    <w:pPr>
      <w:numPr>
        <w:numId w:val="3"/>
      </w:numPr>
    </w:pPr>
  </w:style>
  <w:style w:type="character" w:styleId="Hyperlink.4">
    <w:name w:val="Hyperlink.4"/>
    <w:basedOn w:val="None"/>
    <w:next w:val="Hyperlink.4"/>
    <w:rPr>
      <w:rFonts w:ascii="Times New Roman" w:cs="Times New Roman" w:hAnsi="Times New Roman" w:eastAsia="Times New Roman"/>
      <w:caps w:val="0"/>
      <w:smallCaps w:val="0"/>
      <w:strike w:val="0"/>
      <w:dstrike w:val="0"/>
      <w:outline w:val="0"/>
      <w:color w:val="000000"/>
      <w:sz w:val="24"/>
      <w:szCs w:val="24"/>
      <w:u w:val="single" w:color="000000"/>
      <w:shd w:val="nil" w:color="auto" w:fill="auto"/>
      <w:vertAlign w:val="baseline"/>
      <w14:textFill>
        <w14:solidFill>
          <w14:srgbClr w14:val="000000"/>
        </w14:solidFill>
      </w14:textFill>
    </w:rPr>
  </w:style>
  <w:style w:type="numbering" w:styleId="Imported Style 3">
    <w:name w:val="Imported Style 3"/>
    <w:pPr>
      <w:numPr>
        <w:numId w:val="5"/>
      </w:numPr>
    </w:pPr>
  </w:style>
  <w:style w:type="character" w:styleId="Hyperlink.5">
    <w:name w:val="Hyperlink.5"/>
    <w:basedOn w:val="None"/>
    <w:next w:val="Hyperlink.5"/>
    <w:rPr>
      <w:caps w:val="0"/>
      <w:smallCaps w:val="0"/>
      <w:strike w:val="0"/>
      <w:dstrike w:val="0"/>
      <w:outline w:val="0"/>
      <w:color w:val="000000"/>
      <w:u w:val="single" w:color="000000"/>
      <w:shd w:val="nil" w:color="auto" w:fill="auto"/>
      <w:vertAlign w:val="baseline"/>
      <w14:textFill>
        <w14:solidFill>
          <w14:srgbClr w14:val="000000"/>
        </w14:solidFill>
      </w14:textFill>
    </w:rPr>
  </w:style>
  <w:style w:type="numbering" w:styleId="Imported Style 4">
    <w:name w:val="Imported Style 4"/>
    <w:pPr>
      <w:numPr>
        <w:numId w:val="7"/>
      </w:numPr>
    </w:pPr>
  </w:style>
  <w:style w:type="numbering" w:styleId="Imported Style 5">
    <w:name w:val="Imported Style 5"/>
    <w:pPr>
      <w:numPr>
        <w:numId w:val="11"/>
      </w:numPr>
    </w:pPr>
  </w:style>
  <w:style w:type="numbering" w:styleId="Imported Style 6">
    <w:name w:val="Imported Style 6"/>
    <w:pPr>
      <w:numPr>
        <w:numId w:val="14"/>
      </w:numPr>
    </w:pPr>
  </w:style>
  <w:style w:type="numbering" w:styleId="Imported Style 7">
    <w:name w:val="Imported Style 7"/>
    <w:pPr>
      <w:numPr>
        <w:numId w:val="18"/>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